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9619C2" w:rsidRPr="009619C2" w:rsidTr="009619C2">
        <w:trPr>
          <w:tblCellSpacing w:w="0" w:type="dxa"/>
          <w:jc w:val="right"/>
        </w:trPr>
        <w:tc>
          <w:tcPr>
            <w:tcW w:w="0" w:type="auto"/>
            <w:vAlign w:val="center"/>
          </w:tcPr>
          <w:p w:rsidR="009619C2" w:rsidRPr="009619C2" w:rsidRDefault="009619C2" w:rsidP="00961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9619C2" w:rsidRPr="009619C2" w:rsidRDefault="009619C2" w:rsidP="00961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</w:tbl>
    <w:p w:rsidR="009619C2" w:rsidRPr="009619C2" w:rsidRDefault="009619C2" w:rsidP="009619C2">
      <w:pPr>
        <w:spacing w:after="0" w:line="240" w:lineRule="auto"/>
        <w:jc w:val="center"/>
        <w:textAlignment w:val="center"/>
        <w:rPr>
          <w:rFonts w:ascii="Verdana" w:eastAsia="Times New Roman" w:hAnsi="Verdana" w:cs="Times New Roman"/>
          <w:b/>
          <w:bCs/>
          <w:color w:val="000000"/>
          <w:sz w:val="28"/>
          <w:szCs w:val="35"/>
          <w:lang w:eastAsia="hu-HU"/>
        </w:rPr>
      </w:pPr>
      <w:r w:rsidRPr="009619C2">
        <w:rPr>
          <w:rFonts w:ascii="Verdana" w:eastAsia="Times New Roman" w:hAnsi="Verdana" w:cs="Times New Roman"/>
          <w:b/>
          <w:bCs/>
          <w:color w:val="000000"/>
          <w:sz w:val="28"/>
          <w:szCs w:val="35"/>
          <w:lang w:eastAsia="hu-HU"/>
        </w:rPr>
        <w:t>Füzesgyarmat Város Önkormányzat Képviselő-testületének 4/2008.(II.14.</w:t>
      </w:r>
      <w:proofErr w:type="gramStart"/>
      <w:r w:rsidRPr="009619C2">
        <w:rPr>
          <w:rFonts w:ascii="Verdana" w:eastAsia="Times New Roman" w:hAnsi="Verdana" w:cs="Times New Roman"/>
          <w:b/>
          <w:bCs/>
          <w:color w:val="000000"/>
          <w:sz w:val="28"/>
          <w:szCs w:val="35"/>
          <w:lang w:eastAsia="hu-HU"/>
        </w:rPr>
        <w:t>)önkormányzati</w:t>
      </w:r>
      <w:proofErr w:type="gramEnd"/>
      <w:r w:rsidRPr="009619C2">
        <w:rPr>
          <w:rFonts w:ascii="Verdana" w:eastAsia="Times New Roman" w:hAnsi="Verdana" w:cs="Times New Roman"/>
          <w:b/>
          <w:bCs/>
          <w:color w:val="000000"/>
          <w:sz w:val="28"/>
          <w:szCs w:val="35"/>
          <w:lang w:eastAsia="hu-HU"/>
        </w:rPr>
        <w:t xml:space="preserve"> rendelete</w:t>
      </w:r>
    </w:p>
    <w:p w:rsidR="00DF5307" w:rsidRDefault="00DF5307" w:rsidP="009619C2">
      <w:pPr>
        <w:spacing w:after="80" w:line="240" w:lineRule="auto"/>
        <w:jc w:val="center"/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80" w:line="240" w:lineRule="auto"/>
        <w:jc w:val="center"/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Füzesgyarmat Város Önkormányzat Képviselő-testületének 4/2008.(II.14.</w:t>
      </w:r>
      <w:proofErr w:type="gram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)önkormányzati</w:t>
      </w:r>
      <w:proofErr w:type="gram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 xml:space="preserve"> rendelete</w:t>
      </w:r>
    </w:p>
    <w:p w:rsidR="009619C2" w:rsidRPr="009619C2" w:rsidRDefault="009619C2" w:rsidP="009619C2">
      <w:pPr>
        <w:spacing w:line="240" w:lineRule="auto"/>
        <w:jc w:val="center"/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helyi</w:t>
      </w:r>
      <w:proofErr w:type="gram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 xml:space="preserve"> építési szabályokról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Füzesgyarmat Város Képviselő-testülete az 1997. évi LXXVIII. törvény (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Étv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.) 6. § (3) a) alapján biztosított jogkörében a következő helyi építési szabályokat állapítja meg: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A rendelet hatálya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1. §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(1)A rendelet Füzesgyarmat közigazgatási területére terjed ki.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perscript"/>
          <w:lang w:eastAsia="hu-HU"/>
        </w:rPr>
        <w:t>67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 rendelet hatálya alá tartozó területen területet felhasználni, telket kialakítani, építményt, építményrészt, épületegyüttest építeni, alakítani, bővíteni, felújítani, helyreállítani, korszerűsíteni és lebontani, elmozdítani, a rendeltetést megváltoztatni (a továbbiakban együtt: építési munka), valamint zöldfelületet alakítani az általános érvényű hatósági előírásoknak és e rendelet előírásainak megfelelően szabad.</w:t>
      </w:r>
    </w:p>
    <w:p w:rsidR="009619C2" w:rsidRPr="00DF5307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(3)</w:t>
      </w:r>
      <w:r w:rsidRPr="00DF5307">
        <w:rPr>
          <w:rFonts w:ascii="Helvetica" w:eastAsia="Times New Roman" w:hAnsi="Helvetica" w:cs="Times New Roman"/>
          <w:b/>
          <w:bCs/>
          <w:sz w:val="23"/>
          <w:szCs w:val="27"/>
          <w:u w:val="single"/>
          <w:vertAlign w:val="superscript"/>
          <w:lang w:eastAsia="hu-HU"/>
        </w:rPr>
        <w:t>2</w:t>
      </w: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 </w:t>
      </w:r>
      <w:proofErr w:type="gramStart"/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A rendelet az alábbi mellékletekkel együtt érvényes és alkalmazható: A belterületre készített SZ-1 jelű szabályozási tervvel (1. melléklet), kivéve a Vásártérre (3. melléklet), a Fürdő és környezetére készített (5. melléklet), a Klapka u-i sporttelepre (6. melléklet), a Kolozsvári utcára (7. melléklet)</w:t>
      </w:r>
      <w:r w:rsidR="0085326E"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,</w:t>
      </w:r>
      <w:r w:rsidR="009B63FB"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a Garai téri volt záportározó területére (13. melléklet)</w:t>
      </w: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készített szabályozási tervek területét,</w:t>
      </w:r>
      <w:r w:rsidR="009B63FB"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</w:t>
      </w: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ahol azok érvényesek.</w:t>
      </w:r>
      <w:proofErr w:type="gramEnd"/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A külterületre készített SZ-2 jelű szabályozási tervvel (2. melléklet), kivéve a Csukakerti szérűskertre (8. melléklet), a Macskás majorra (9. melléklet), a Kunérhátra (10. melléklet)</w:t>
      </w:r>
      <w:r w:rsidR="009B63FB"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, a volt </w:t>
      </w:r>
      <w:proofErr w:type="spellStart"/>
      <w:r w:rsidR="009B63FB"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rekultivált</w:t>
      </w:r>
      <w:proofErr w:type="spellEnd"/>
      <w:r w:rsidR="009B63FB"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</w:t>
      </w:r>
      <w:proofErr w:type="gramStart"/>
      <w:r w:rsidR="009B63FB"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kommunális</w:t>
      </w:r>
      <w:proofErr w:type="gramEnd"/>
      <w:r w:rsidR="009B63FB"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</w:t>
      </w:r>
      <w:proofErr w:type="spellStart"/>
      <w:r w:rsidR="009B63FB"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hulladéklarakó</w:t>
      </w:r>
      <w:proofErr w:type="spellEnd"/>
      <w:r w:rsidR="009B63FB"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területére</w:t>
      </w:r>
      <w:r w:rsidR="006D3FBC"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(14. melléklet)</w:t>
      </w: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készített szabályozási tervek területé, ahol azok érvényesek.</w:t>
      </w:r>
    </w:p>
    <w:p w:rsidR="009619C2" w:rsidRPr="00DF5307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A </w:t>
      </w:r>
      <w:r w:rsidRPr="00DA3888"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  <w:t xml:space="preserve">vásártér, Fürdő és környezete, Klapka u-i sporttelep, Kolozsvári utca, Csukakerti szérűskert, </w:t>
      </w:r>
      <w:proofErr w:type="spellStart"/>
      <w:r w:rsidRPr="00DA3888"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  <w:t>Macskási</w:t>
      </w:r>
      <w:proofErr w:type="spellEnd"/>
      <w:r w:rsidRPr="00DA3888"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  <w:t xml:space="preserve"> major és Kunérhát területére készített szabályozási tervek területén lévő</w:t>
      </w: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régészetileg érintett ingatlanok jegyzékét </w:t>
      </w:r>
      <w:r w:rsidRPr="00DA3888"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  <w:t>tartalmazó</w:t>
      </w: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</w:t>
      </w:r>
      <w:r w:rsidR="00DA3888" w:rsidRPr="00DA3888">
        <w:rPr>
          <w:rFonts w:ascii="Helvetica" w:eastAsia="Times New Roman" w:hAnsi="Helvetica" w:cs="Times New Roman"/>
          <w:color w:val="FF0000"/>
          <w:sz w:val="23"/>
          <w:szCs w:val="27"/>
          <w:lang w:eastAsia="hu-HU"/>
        </w:rPr>
        <w:t xml:space="preserve">a </w:t>
      </w: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4. melléklet</w:t>
      </w:r>
      <w:proofErr w:type="gramStart"/>
      <w:r w:rsidR="00DA3888" w:rsidRPr="00DA3888">
        <w:rPr>
          <w:rFonts w:ascii="Helvetica" w:eastAsia="Times New Roman" w:hAnsi="Helvetica" w:cs="Times New Roman"/>
          <w:color w:val="FF0000"/>
          <w:sz w:val="23"/>
          <w:szCs w:val="27"/>
          <w:lang w:eastAsia="hu-HU"/>
        </w:rPr>
        <w:t>,</w:t>
      </w:r>
      <w:r w:rsidRPr="00DA3888"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  <w:t>.</w:t>
      </w:r>
      <w:proofErr w:type="gramEnd"/>
      <w:r w:rsidRPr="00DA3888"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  <w:t xml:space="preserve"> Az</w:t>
      </w: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</w:t>
      </w:r>
      <w:r w:rsidR="00DA3888" w:rsidRPr="00DA3888">
        <w:rPr>
          <w:rFonts w:ascii="Helvetica" w:eastAsia="Times New Roman" w:hAnsi="Helvetica" w:cs="Times New Roman"/>
          <w:color w:val="FF0000"/>
          <w:sz w:val="23"/>
          <w:szCs w:val="27"/>
          <w:lang w:eastAsia="hu-HU"/>
        </w:rPr>
        <w:t xml:space="preserve">az </w:t>
      </w: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állattartó létesítmények védőtávolságait a 12. </w:t>
      </w:r>
      <w:r w:rsidRPr="00DA3888"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  <w:t xml:space="preserve">sz. </w:t>
      </w: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melléklet tartalmazza. 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perscript"/>
          <w:lang w:eastAsia="hu-HU"/>
        </w:rPr>
        <w:t>64,68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Szabályozási elemek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2. §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mellékletek szerinti.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Kötelező szabályozási elemek a legfontosabbak a település egésze szempontjából, ezért módosításuk csak SZ-1, SZ-2 felülvizsgálatával és módosításával lehetséges.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Ezek: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-belterületi határ,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-beépítésre szánt területek lehatárolása és azok övezeti besorolása,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-beépítésre nem szánt területek lehatárolása és azok övezeti besorolása,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-közterületek (utak) szabályozása,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lastRenderedPageBreak/>
        <w:t>-védett és védőterületek lehatárolása, valamint a sajátos jogintézmények által (tilalmak, helyi közút céljára történő lejegyzés, településrendezési kötelezettségek) érintett területek lehatárolása.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Irányadó szabályozási elemek az övezeti előírások betartásával, a szomszédsági illeszkedés, illetve a helyi védettségre vonatkozó döntés figyelembevételével hatósági eljárásban vagy önálló önkormányzati rendeletben módosíthatók, pontosíthatók, kiegészíthetők.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Hatósági eljárásban: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-telekhatár,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-építési hely adott övezeten belül,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-védősávok, védőterületek meghatározása (az illetékes szakhatóság hozzájárulásával),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-építménymagasság,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-saroktelkek beépítettségi %-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a.</w:t>
      </w:r>
      <w:proofErr w:type="gramEnd"/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Önkormányzati rendeletben: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-helyi védettségű területek és épületek meghatározása,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-elővásárlási jog,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-településrendezési kötelezések:</w:t>
      </w:r>
    </w:p>
    <w:p w:rsidR="009619C2" w:rsidRPr="009619C2" w:rsidRDefault="009619C2" w:rsidP="009619C2">
      <w:pPr>
        <w:spacing w:after="20" w:line="240" w:lineRule="auto"/>
        <w:ind w:left="709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beépítési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kötelezettség,</w:t>
      </w:r>
    </w:p>
    <w:p w:rsidR="009619C2" w:rsidRPr="009619C2" w:rsidRDefault="009619C2" w:rsidP="009619C2">
      <w:pPr>
        <w:spacing w:after="20" w:line="240" w:lineRule="auto"/>
        <w:ind w:left="709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beültetési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kötelezettség.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Belterületi határvonal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 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3.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Környezetvédelmi előírások​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4.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4,63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(1)A zaj- és rezgés elleni védelem érdekében:</w:t>
      </w:r>
    </w:p>
    <w:p w:rsidR="009619C2" w:rsidRPr="009619C2" w:rsidRDefault="009619C2" w:rsidP="009619C2">
      <w:pPr>
        <w:spacing w:after="20" w:line="240" w:lineRule="auto"/>
        <w:ind w:left="16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 Üzemi létesítményekben folytatott tevékenységből (termelő, szolgáltató) származó zaj megengedett egyenértékű A – hangszintje (dB) nappal (6-22 h)/éjjel (22-6 h):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ZÜ 1:45/35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ZÜ 2:50/40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ZÜ 3:60/50</w:t>
      </w:r>
    </w:p>
    <w:p w:rsidR="009619C2" w:rsidRPr="009619C2" w:rsidRDefault="009619C2" w:rsidP="009619C2">
      <w:pPr>
        <w:spacing w:after="20" w:line="240" w:lineRule="auto"/>
        <w:ind w:left="16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b)   Belterületen a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reálisan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nem csökkenthető közlekedési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zajártalmú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térségekben az új beépítések, átépítések, felújítások a tényleges zajértékek tudomásul vételével, passzív zajvédelemmel történhetnek.</w:t>
      </w:r>
    </w:p>
    <w:p w:rsidR="009619C2" w:rsidRPr="009619C2" w:rsidRDefault="009619C2" w:rsidP="009619C2">
      <w:pPr>
        <w:spacing w:after="20" w:line="240" w:lineRule="auto"/>
        <w:ind w:left="16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c.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  A közlekedésből származó zaj külterületen védőfásítással csökkentendő.</w:t>
      </w:r>
    </w:p>
    <w:p w:rsidR="009619C2" w:rsidRPr="009619C2" w:rsidRDefault="009619C2" w:rsidP="009619C2">
      <w:pPr>
        <w:spacing w:after="20" w:line="240" w:lineRule="auto"/>
        <w:ind w:left="552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d.) 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67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Az övezetek zajvédelmi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kategóriába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sorolása:</w:t>
      </w:r>
    </w:p>
    <w:p w:rsidR="009619C2" w:rsidRPr="009619C2" w:rsidRDefault="009619C2" w:rsidP="009619C2">
      <w:pPr>
        <w:spacing w:after="20" w:line="240" w:lineRule="auto"/>
        <w:ind w:left="552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1.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kategória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ZÜ-1:ÜÜ-1, ÜÜ-2, KÜ-ST,. KÜ-V1, KÜ-V2, KÜ-HO, VT-H,</w:t>
      </w:r>
    </w:p>
    <w:p w:rsidR="009619C2" w:rsidRPr="009619C2" w:rsidRDefault="009619C2" w:rsidP="009619C2">
      <w:pPr>
        <w:spacing w:after="20" w:line="240" w:lineRule="auto"/>
        <w:ind w:left="12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2.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kategória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ZÜ-2:TV, Lke-1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bscript"/>
          <w:lang w:eastAsia="hu-HU"/>
        </w:rPr>
        <w:t>,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Lf-1, Lf-2, FL-T, FL-TA, FL-SZ, FL-L, FL-K, FL-R, KG-l, Gksz-1, Gksz-2, KG-l, KÖ, IG-sz.</w:t>
      </w:r>
    </w:p>
    <w:p w:rsidR="009619C2" w:rsidRPr="009619C2" w:rsidRDefault="009619C2" w:rsidP="009619C2">
      <w:pPr>
        <w:spacing w:after="20" w:line="240" w:lineRule="auto"/>
        <w:ind w:left="552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3.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kategória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ZÜ-3:IG-2, T-IG.</w:t>
      </w:r>
    </w:p>
    <w:p w:rsidR="009619C2" w:rsidRPr="009619C2" w:rsidRDefault="009619C2" w:rsidP="009619C2">
      <w:pPr>
        <w:spacing w:after="20" w:line="240" w:lineRule="auto"/>
        <w:ind w:left="1622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A többi övezetben a létesíteni kívánt épület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funkciója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és a körülmények mérlegelése alapján egyedileg kell megállapítani a zajvédelmi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határértéket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left="1622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1622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1622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9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(2)A levegő védelme érdekében</w:t>
      </w:r>
    </w:p>
    <w:p w:rsidR="009619C2" w:rsidRPr="009619C2" w:rsidRDefault="009619C2" w:rsidP="009619C2">
      <w:pPr>
        <w:spacing w:after="20" w:line="240" w:lineRule="auto"/>
        <w:ind w:left="16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.)Az allergikus megbetegedéseket okozó fákat a közterületen fokozatosan le kell cserélni. Új, fasorok, védő zöldek telepítésekor allergiát okozó fajok nem alkalmazhatók.</w:t>
      </w:r>
    </w:p>
    <w:p w:rsidR="009619C2" w:rsidRPr="009619C2" w:rsidRDefault="009619C2" w:rsidP="009619C2">
      <w:pPr>
        <w:spacing w:after="20" w:line="240" w:lineRule="auto"/>
        <w:ind w:left="9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perscript"/>
          <w:lang w:eastAsia="hu-HU"/>
        </w:rPr>
        <w:t>68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perscript"/>
          <w:lang w:eastAsia="hu-HU"/>
        </w:rPr>
        <w:t>64,68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5. §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beépítésre szánt területek az 1. és 2. sz. mellékletekben (SZ-1. és SZ-2. tervlapok) lehatároltak, amelyeken építményt elhelyezni az OTÉK-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és jelen előírásoknak megfelelően lehet.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(2) Építési használatuk általános jellege, valamint sajátos építési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haszhálatuk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szerint a következő területfelhasználási egységekbe soroltak: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i/>
          <w:iCs/>
          <w:color w:val="000000"/>
          <w:sz w:val="23"/>
          <w:szCs w:val="27"/>
          <w:lang w:eastAsia="hu-HU"/>
        </w:rPr>
        <w:t>1. Lakóterület</w:t>
      </w:r>
    </w:p>
    <w:p w:rsidR="009619C2" w:rsidRPr="009619C2" w:rsidRDefault="009619C2" w:rsidP="009619C2">
      <w:pPr>
        <w:spacing w:after="20" w:line="240" w:lineRule="auto"/>
        <w:ind w:left="792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Kertvárosias lakóterület.</w:t>
      </w:r>
    </w:p>
    <w:p w:rsidR="009619C2" w:rsidRPr="009619C2" w:rsidRDefault="009619C2" w:rsidP="009619C2">
      <w:pPr>
        <w:spacing w:after="20" w:line="240" w:lineRule="auto"/>
        <w:ind w:left="792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Falusias lakóterület.</w:t>
      </w:r>
    </w:p>
    <w:p w:rsidR="009619C2" w:rsidRPr="009619C2" w:rsidRDefault="009619C2" w:rsidP="009619C2">
      <w:pPr>
        <w:spacing w:after="20" w:line="240" w:lineRule="auto"/>
        <w:ind w:left="792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i/>
          <w:iCs/>
          <w:color w:val="000000"/>
          <w:sz w:val="23"/>
          <w:szCs w:val="27"/>
          <w:lang w:eastAsia="hu-HU"/>
        </w:rPr>
        <w:t>Kisvárosi lakóterület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i/>
          <w:iCs/>
          <w:color w:val="000000"/>
          <w:sz w:val="23"/>
          <w:szCs w:val="27"/>
          <w:lang w:eastAsia="hu-HU"/>
        </w:rPr>
        <w:t>2. Vegyes terület.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2.1 Településközponti vegyes terület.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i/>
          <w:iCs/>
          <w:color w:val="000000"/>
          <w:sz w:val="23"/>
          <w:szCs w:val="27"/>
          <w:lang w:eastAsia="hu-HU"/>
        </w:rPr>
        <w:t>3. Gazdasági terület.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3.1 Kereskedelmi szolgáltató terület.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3.2 Ipari terület.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3.3 Ipari telephelyek kialakítására kijelölt tartalék terület.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i/>
          <w:iCs/>
          <w:color w:val="000000"/>
          <w:sz w:val="23"/>
          <w:szCs w:val="27"/>
          <w:lang w:eastAsia="hu-HU"/>
        </w:rPr>
        <w:t>4. Üdülőterület.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4.1 Üdülőházas terület.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4.2 Hétvégi házas terület.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i/>
          <w:iCs/>
          <w:color w:val="000000"/>
          <w:sz w:val="23"/>
          <w:szCs w:val="27"/>
          <w:lang w:eastAsia="hu-HU"/>
        </w:rPr>
        <w:t>5. Különleges területek.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5.1 Különleges vegyes terület.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5.2 Rekultivációra kijelölt különleges terület.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5.3 Szennyvíztelep működésére kijelölt terület.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5.4 Sportterület.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5.5 Temető, kegyeleti park.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5.6 Termálfürdő.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5.7 Horgászterület.</w:t>
      </w:r>
    </w:p>
    <w:p w:rsidR="009619C2" w:rsidRPr="009619C2" w:rsidRDefault="009619C2" w:rsidP="009619C2">
      <w:pPr>
        <w:spacing w:after="20" w:line="240" w:lineRule="auto"/>
        <w:ind w:left="7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(3)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 A mellékleten az övezetet leíró kiegészítő jel az alábbiakat tartalmazza: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3600"/>
      </w:tblGrid>
      <w:tr w:rsidR="009619C2" w:rsidRPr="009619C2" w:rsidTr="009619C2">
        <w:trPr>
          <w:tblCellSpacing w:w="0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19C2" w:rsidRPr="009619C2" w:rsidRDefault="009619C2" w:rsidP="009619C2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9619C2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beépítési mód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19C2" w:rsidRPr="009619C2" w:rsidRDefault="009619C2" w:rsidP="009619C2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9619C2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maximális beépítési %</w:t>
            </w:r>
          </w:p>
        </w:tc>
      </w:tr>
      <w:tr w:rsidR="009619C2" w:rsidRPr="009619C2" w:rsidTr="009619C2">
        <w:trPr>
          <w:tblCellSpacing w:w="0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19C2" w:rsidRPr="009619C2" w:rsidRDefault="009619C2" w:rsidP="009619C2">
            <w:pP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9619C2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Max. építménymagasság (m)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19C2" w:rsidRPr="009619C2" w:rsidRDefault="009619C2" w:rsidP="009619C2">
            <w:pPr>
              <w:spacing w:after="20" w:line="240" w:lineRule="auto"/>
              <w:ind w:firstLine="180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9619C2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Min. kialakítható telekterület (m</w:t>
            </w:r>
            <w:r w:rsidRPr="009619C2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hu-HU"/>
              </w:rPr>
              <w:t>2</w:t>
            </w:r>
            <w:r w:rsidRPr="009619C2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)</w:t>
            </w:r>
          </w:p>
        </w:tc>
      </w:tr>
    </w:tbl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lastRenderedPageBreak/>
        <w:t xml:space="preserve">A maximális építménymagasság előtt esetleg szereplő kisebb magassági érték, mint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minimális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érték csak a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főépítményre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vonatkozik.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6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  Valamennyi terület zöldterületére vonatkozó előírások az alábbiak: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    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.)   Az alábbi fafajok bármilyen méretű egyedének kivágása engedélyköteles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 POPOLUS ALBA (fehér nyár)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 QUERCUS ROBUR „FASTIGIATA” (oszlopos tölgy)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 QUERCUS ROBUR (kocsányos tölgy)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 PLATANUS HUSPANICA (platán)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 PRINUS CEERASIFEERA „NIGRA” vérszilva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 AESCULUS SP (vadgesztenye)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     b.)   Az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a.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 szerinti védett fafajok és bármilyen 40 cm-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nél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nagyobb törzsátmérőjű fa           kivágása csak a növény rossz egészségi állapota vagy szükségszerű – más módon és helyen véghez nem vihető – építési munka, illetve életveszélyes állapot megszüntetése érdekében történhet.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7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 (6) Valamennyi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területen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szeméttelep helyén történő beépítés csak a talaj szennyezettségére vonatkozó környezeti vizsgálat eredménye alapján lehetséges.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Lakóterületek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Lakóterületre vonatkozó általános előírások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6. §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(1)Lakóterületek a lakó- és a lakóterületre előírt terhelési határértékeket nem meghaladó egyéb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funkciók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fogadására kijelölt területek.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(2)Lakóterületen az övezeti előírások betartásával is csak a terület forgalmi terhelését számottevően nem növelő gazdasági célú épület helyezhető el.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(3)Valamennyi lakóövezetben környezetterhelési határérték a lakóterületekre előírtak szerint ZÜ2.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Lakóterületre vonatkozó részletes előírások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Kisvárosi lakóterület</w:t>
      </w:r>
    </w:p>
    <w:p w:rsidR="009619C2" w:rsidRPr="009619C2" w:rsidRDefault="009619C2" w:rsidP="009619C2">
      <w:pPr>
        <w:spacing w:after="20" w:line="240" w:lineRule="auto"/>
        <w:ind w:left="720"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 xml:space="preserve">6. </w:t>
      </w:r>
      <w:proofErr w:type="gram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a.</w:t>
      </w:r>
      <w:proofErr w:type="gram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§</w:t>
      </w:r>
    </w:p>
    <w:p w:rsidR="009619C2" w:rsidRPr="009619C2" w:rsidRDefault="009619C2" w:rsidP="009619C2">
      <w:pPr>
        <w:spacing w:after="20" w:line="240" w:lineRule="auto"/>
        <w:ind w:left="360"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Lk-1 jelű építési övezet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  A kialakítható legkisebb telekméret 1200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  A telek beépítési módja szabadon álló.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  Az építési hely lehatárolása a következő: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 -  előkert mérete 5,0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 -  oldalkert mérete 6,0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 -  hátsókert mérete 6,0méter.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  A telek beépíthetősége maximum 40%.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  Az épületek építménymagassága maximum 7,5  méter, minimum 6,5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(6)  Nem lakás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funkciójú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épületek közül csak garázs létesíthető.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(7)  A területet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rézsleges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közművesítettséggel kell ellátni.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(8)  A zöldfelület legkisebb mértéke 40% lehet.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(9)  A kialakításra kerülő telek legkisebb utcafronti szélessége 22,0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(10) Terepszint alatti építmények közül tűz és robbanásveszélyes nem létesíthető.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lastRenderedPageBreak/>
        <w:t>(11) A területen csak magastetős épület helyezhető el, 35-45 fokos hajlásszögű tetővel.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Kertvárosi lakóterület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 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7.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8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u w:val="single"/>
          <w:vertAlign w:val="superscript"/>
          <w:lang w:eastAsia="hu-HU"/>
        </w:rPr>
        <w:t>​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7</w:t>
      </w:r>
      <w:proofErr w:type="gram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.a</w:t>
      </w:r>
      <w:proofErr w:type="gram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.§</w:t>
      </w:r>
    </w:p>
    <w:p w:rsidR="009619C2" w:rsidRPr="009619C2" w:rsidRDefault="009619C2" w:rsidP="009619C2">
      <w:pPr>
        <w:spacing w:after="20" w:line="240" w:lineRule="auto"/>
        <w:ind w:left="360"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Lke-1 jelű építési övezet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kialakítható legkisebb telekméret 800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telek beépítési módja oldalhatáron álló.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Az építési hely lehatárolása a következő: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       -  előkert mérete 3,0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       -  oldalkert mérete 6,0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      -  hátsókert mérete 6,0méter.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 telek meghatározó épület utcafront felőli homlokzati vonalának és tetőgerinc irányának a két szomszédos épület valamelyikével meg kell egyeznie.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       A telek beépíthetősége maximum 30%.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       Az épületek építménymagassága maximum 6,5  méter, minimum 4,5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(6) 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Főrendeltetésű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épület a beépítésre szánt terület utca felőli határára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kell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hogy kerüljön.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(7)   A területet részleges közművesítettséggel kell ellátni.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(8)  A zöldfelület legkisebb mértéke 40% lehet.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(9)  A kialakításra kerülő telek legkisebb utcafronti szélessége 16,0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(10) Terepszint alatti építmények közül tűz és robbanásveszélyes nem létesíthető.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(11) A területen csak magastetős épület helyezhető el, 35-45 fokos hajlásszögű tetővel.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Falusias lakóterület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 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8.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9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</w:t>
      </w:r>
    </w:p>
    <w:p w:rsidR="009619C2" w:rsidRPr="009619C2" w:rsidRDefault="009619C2" w:rsidP="009619C2">
      <w:pPr>
        <w:spacing w:after="20" w:line="240" w:lineRule="auto"/>
        <w:ind w:left="360" w:hanging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(1) A falusias lakóterületen a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főépítményt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a telek utcafront felőli első 40 méterében kell elhelyezni. Az állattartó épület és kifutójának létesítésekor betartandó védőtávolságait a 12. melléklet tartalmazza.</w:t>
      </w:r>
    </w:p>
    <w:p w:rsidR="009619C2" w:rsidRPr="009619C2" w:rsidRDefault="009619C2" w:rsidP="009619C2">
      <w:pPr>
        <w:spacing w:after="20" w:line="240" w:lineRule="auto"/>
        <w:ind w:left="360"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 hátsókert mérete 6,0 méter, kivéve a 30 m-nél kisebb mélységű telkeket, ahol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br/>
        <w:t>3,0 méter.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területen nyeles telek nem alakítható ki.</w:t>
      </w:r>
    </w:p>
    <w:p w:rsidR="009619C2" w:rsidRPr="009619C2" w:rsidRDefault="009619C2" w:rsidP="009619C2">
      <w:pPr>
        <w:spacing w:after="20" w:line="240" w:lineRule="auto"/>
        <w:ind w:left="360"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 kialakítható telekméretnél kisebb már beépített telken a főépület bontása után új építhető a jelenlegi beépítettség mértékéig.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 területen csak magastetős épület (25-45 fokos hajlásszögű tetővel) építhető.</w:t>
      </w:r>
    </w:p>
    <w:p w:rsidR="009619C2" w:rsidRPr="009619C2" w:rsidRDefault="009619C2" w:rsidP="009619C2">
      <w:pPr>
        <w:spacing w:after="20" w:line="240" w:lineRule="auto"/>
        <w:ind w:left="360"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A 253/1997. (XII. 20.) Korm. rendelet 14. §-a szerint elhelyezhető épületek közül              közösségi szórakoztató és sport építmények nem helyezhetők el a területen.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 Telkenként legfeljebb 2 lakás helyezhető el.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Megengedett legnagyobb beépítési sűrűség 0,5, a zöldfelület legkisebb értéke 40%. ​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720"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8/A.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10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720"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FL-T és FL-TA jelű építési övezet</w:t>
      </w:r>
    </w:p>
    <w:p w:rsidR="009619C2" w:rsidRPr="009619C2" w:rsidRDefault="009619C2" w:rsidP="009619C2">
      <w:pPr>
        <w:spacing w:after="20" w:line="240" w:lineRule="auto"/>
        <w:ind w:left="720"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Új telek min. 16 m x min. 50 m, min. 800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mérettel alakítható telek összevonás 36 m-es utcai szélességig megengedett.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beépítés a kialakult helyzetnek megfelelően oldalhatáron álló beépítési mód.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br/>
        <w:t>Az oldalkert mérete minimum 4,0 méter, az előkert a kialakult állapotnak megfelelő.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Megengedett legnagyobb beépíthetőség 30%.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Főépítmény építmény magassága min. 3,0 méter, maximum 5,0 méter, egyéb épület min. 2,2 m, maximum 4,5 méter.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(5) Közművesítettség szennyvízcsatorna kiépítéséig részleges, terepszint alatti létesítmény a tűz- és robbanásveszélyes kivételével létesíthető a zöldfelület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minimális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biztosíthatósága figyelembevételével, az építési helyen belül, de az utcafronttól legalább 2,5 m-re.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Az FL-TA jelű építési övezetnél a szabályozási terven jelölt beépítési határvonal mögötti telekterületen semmilyen építmény nem helyezhető el.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8/B.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11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FL-SZ és FL-L jelű építési övezet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Új telek minimum 20 m x 50 m, minimum 1000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, az FL-L építési övezetnél 1200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Beépítés a kialakult helyzetnek megfelelően oldalhatáron álló beépítési mód. Az oldalkert mérete minimum 4,0 méter, az előkert mérete a kialakult állapotnak megfelelő.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 megengedett legnagyobb beépítettség az FL-SZ  építési övezetben 30%, az FL-L építési övezetben 25%.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Főépítmény építménymagassága minimum 3,0 méter, maximum 5,0 méter, egyéb épület minimum 2,2 méter, maximum 4,5 méter.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(5) Közművesítettség a szennyvízcsatorna kiépítéséig részleges, terepszint alatti építmény a tűz- és robbanásveszélyes kivételével létesíthető a zöldfelület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minimális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biztosíthatósága figyelembevételével az építési helyen belül, de az utcafronttól legalább 25 m-re.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8/C.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12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FL-K jelű építési övezet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Új telek minimum 16 m x 50 m, minimum 800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, telekösszevonás 30 m-es utcaszélességig megengedett.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Beépítés a kialakult helyzetnek megfelelően oldalhatáron álló beépítési mód. Az oldalkert mérete minimum 4,0 méter, az előkert mérete a kialakult állapotnak megfelelő.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 megengedett legnagyobb beépítettség 30%, de nem haladhatja meg az Sz-1 jelű szabályozási terven bejelölt beépítési vonal és az utcai telekhatár közötti területre számítva a 35%-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os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beépítettséget.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Főépítmény építménymagassága minimum 3,0 méter, maximum 6,0 méter, egyéb épület minimum 2,2 méter, maximum 4,5 méter.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lastRenderedPageBreak/>
        <w:t xml:space="preserve">(5) Közművesítettség a szennyvízcsatorna kiépítéséig részleges, terepszint alatti építmény a tűz- és robbanásveszélyes kivételével létesíthető a zöldfelület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minimális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biztosíthatósága figyelembevételével az építési helyen belül, de az utcafronttól legalább 25 m-re.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8/D.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13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FL-R jelű építési övezet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Új telek minimum 15 m x 35 m, minimum 600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beépítés a kialakult helyzetnek megfelelően oldalhatáron álló beépítési mód. Az oldalkert mérete minimum 4,0 méter, az előkert mérete a kialakult állapotnak megfelelő.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 megengedett legnagyobb beépítettség 30%.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Főépítmény építménymagassága minimum 3,0 méter, maximum 5,0 méter, egyéb épület minimum 2,2 méter, maximum 4,5 méter.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(5) Közművesítettség a szennyvízcsatorna kiépítéséig részleges, terepszint alatti építmény a tűz- és robbanásveszélyes kivételével építhető a zöldfelület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minimális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biztosíthatósága figyelembevételével az építési helyen belül, de az utcafronttól legalább 25 m-re.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8/E.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14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Lf-1 jelű építési övezet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kialakítható legkisebb telekméret 800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, a telek legkisebb utcafronti szélessége 18 méter lehet.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telek beépítési módja oldalhatáron álló beépítési mód. Az oldalkert mérete minimum 4,0 méter, az előkert mérete a kialakult állapotnak megfelelő.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 megengedett legnagyobb beépítettség 30%.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Főépítmény építménymagassága minimum 4,5 méter, maximum 6,5 méter, egyéb épület minimum 2,2 méter, maximum 4,5 méter.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(5) Közművesítettség a szennyvízcsatorna kiépítéséig részleges, terepszint alatti építmény a tűz- és robbanásveszélyes kivételével építhető a zöldfelület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minimális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biztosíthatósága figyelembevételével az építési helyen belül, de az utcafronttól legalább 25 m-re.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8/F.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15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Lf-2 jelű építési övezet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kialakítható legkisebb telekméret 800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, a legkisebb utcafronti szélesség 16 méter lehet.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telek beépítési módja oldalhatáron álló beépítési mód. Az oldalkert mérete minimum 4,0 méter, az előkert mérete a kialakult állapotnak megfelelő.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 megengedett legnagyobb beépítettség 30%.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Főépítmény építménymagassága minimum 3,5 méter, maximum 4,5 méter, egyéb épület minimum 2,2 méter, maximum 4,5 méter.</w:t>
      </w:r>
    </w:p>
    <w:p w:rsid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lastRenderedPageBreak/>
        <w:t xml:space="preserve">(5) Közművesítettség a szennyvízcsatorna kiépítéséig részleges, terepszint alatti építmény a tűz- és robbanásveszélyes kivételével építhető a zöldfelület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minimális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értékének biztosíthatósága figyelembevételével az építési helyen belül, de az utcafronttól legalább 25 m-re.</w:t>
      </w:r>
    </w:p>
    <w:p w:rsidR="006D3FBC" w:rsidRPr="00DF5307" w:rsidRDefault="006D3FBC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</w:p>
    <w:p w:rsidR="006D3FBC" w:rsidRPr="00DF5307" w:rsidRDefault="006D3FBC" w:rsidP="006D3FBC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sz w:val="23"/>
          <w:szCs w:val="27"/>
          <w:lang w:eastAsia="hu-HU"/>
        </w:rPr>
      </w:pPr>
      <w:r w:rsidRPr="00DF5307">
        <w:rPr>
          <w:rFonts w:ascii="Helvetica" w:eastAsia="Times New Roman" w:hAnsi="Helvetica" w:cs="Times New Roman"/>
          <w:b/>
          <w:bCs/>
          <w:sz w:val="23"/>
          <w:szCs w:val="27"/>
          <w:lang w:eastAsia="hu-HU"/>
        </w:rPr>
        <w:t>8/G. §</w:t>
      </w:r>
    </w:p>
    <w:p w:rsidR="006D3FBC" w:rsidRPr="00DF5307" w:rsidRDefault="006D3FBC" w:rsidP="006D3FBC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sz w:val="23"/>
          <w:szCs w:val="27"/>
          <w:lang w:eastAsia="hu-HU"/>
        </w:rPr>
      </w:pPr>
    </w:p>
    <w:p w:rsidR="006D3FBC" w:rsidRPr="00DF5307" w:rsidRDefault="006D3FBC" w:rsidP="006D3FBC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sz w:val="23"/>
          <w:szCs w:val="27"/>
          <w:lang w:eastAsia="hu-HU"/>
        </w:rPr>
      </w:pPr>
      <w:r w:rsidRPr="00DF5307">
        <w:rPr>
          <w:rFonts w:ascii="Helvetica" w:eastAsia="Times New Roman" w:hAnsi="Helvetica" w:cs="Times New Roman"/>
          <w:b/>
          <w:bCs/>
          <w:sz w:val="23"/>
          <w:szCs w:val="27"/>
          <w:lang w:eastAsia="hu-HU"/>
        </w:rPr>
        <w:t>Lf-3 jelű építési övezet</w:t>
      </w:r>
    </w:p>
    <w:p w:rsidR="006D3FBC" w:rsidRPr="00DF5307" w:rsidRDefault="006D3FBC" w:rsidP="006D3FBC">
      <w:pPr>
        <w:spacing w:after="20" w:line="240" w:lineRule="auto"/>
        <w:ind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</w:p>
    <w:p w:rsidR="006D3FBC" w:rsidRPr="00DF5307" w:rsidRDefault="006D3FBC" w:rsidP="006D3FBC">
      <w:pPr>
        <w:spacing w:after="20" w:line="240" w:lineRule="auto"/>
        <w:ind w:left="360"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(1) A kialakítható legkisebb telekméret kialakult állapotnak megfelelő, a legkisebb utcafronti szélesség 15 méter lehet.</w:t>
      </w:r>
    </w:p>
    <w:p w:rsidR="006D3FBC" w:rsidRPr="00DF5307" w:rsidRDefault="006D3FBC" w:rsidP="006D3FBC">
      <w:pPr>
        <w:spacing w:after="20" w:line="240" w:lineRule="auto"/>
        <w:ind w:left="360"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(2) A telek beépítési módja oldalhatáron álló beépítési mód. Az oldalkert mérete minimum 4,0 méter, az előkert mérete a kialakult állapotnak megfelelő.</w:t>
      </w:r>
    </w:p>
    <w:p w:rsidR="006D3FBC" w:rsidRPr="00DF5307" w:rsidRDefault="006D3FBC" w:rsidP="006D3FBC">
      <w:pPr>
        <w:spacing w:after="20" w:line="240" w:lineRule="auto"/>
        <w:ind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(3) A megengedett legnagyobb beépítettség 30%.</w:t>
      </w:r>
    </w:p>
    <w:p w:rsidR="006D3FBC" w:rsidRPr="00DF5307" w:rsidRDefault="006D3FBC" w:rsidP="006D3FBC">
      <w:pPr>
        <w:spacing w:after="20" w:line="240" w:lineRule="auto"/>
        <w:ind w:left="360"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(4) Főépítmény építménymagassága minimum 3,5 méter, maximum 4,5 méter, egyéb épület minimum 2,2 méter, maximum 4,5 méter.</w:t>
      </w:r>
    </w:p>
    <w:p w:rsidR="006D3FBC" w:rsidRPr="00DF5307" w:rsidRDefault="006D3FBC" w:rsidP="006D3FBC">
      <w:pPr>
        <w:spacing w:after="20" w:line="240" w:lineRule="auto"/>
        <w:ind w:left="360"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(5) Közművesítettség a szennyvízcsatorna kiépítéséig részleges, terepszint alatti építmény a tűz- és robbanásveszélyes kivételével építhető a zöldfelület </w:t>
      </w:r>
      <w:proofErr w:type="gramStart"/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minimális</w:t>
      </w:r>
      <w:proofErr w:type="gramEnd"/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értékének biztosíthatósága figyelembevételével az építési helyen belül, de az utcafronttól legalább 25 m-re.</w:t>
      </w:r>
    </w:p>
    <w:p w:rsidR="006D3FBC" w:rsidRPr="00DF5307" w:rsidRDefault="006D3FBC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</w:p>
    <w:p w:rsidR="009619C2" w:rsidRPr="00DF5307" w:rsidRDefault="009619C2" w:rsidP="009619C2">
      <w:pPr>
        <w:spacing w:after="0" w:line="240" w:lineRule="auto"/>
        <w:rPr>
          <w:rFonts w:ascii="Helvetica" w:eastAsia="Times New Roman" w:hAnsi="Helvetica" w:cs="Times New Roman"/>
          <w:sz w:val="23"/>
          <w:szCs w:val="27"/>
          <w:lang w:eastAsia="hu-HU"/>
        </w:rPr>
      </w:pPr>
    </w:p>
    <w:p w:rsidR="009619C2" w:rsidRPr="00DF5307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sz w:val="23"/>
          <w:szCs w:val="27"/>
          <w:lang w:eastAsia="hu-HU"/>
        </w:rPr>
      </w:pPr>
      <w:r w:rsidRPr="00DF5307">
        <w:rPr>
          <w:rFonts w:ascii="Helvetica" w:eastAsia="Times New Roman" w:hAnsi="Helvetica" w:cs="Times New Roman"/>
          <w:b/>
          <w:bCs/>
          <w:sz w:val="23"/>
          <w:szCs w:val="27"/>
          <w:lang w:eastAsia="hu-HU"/>
        </w:rPr>
        <w:t>Vegyes terület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Településközponti vegyes terület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9. §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(1) A településközponti vegyes terület elsődlegesen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összvárosi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, illetve körzeti szintű intézmények elhelyezésére szolgál. A területen igazgatási-, közösségi-, iroda-, kereskedelmi-, szolgáltató-, vendéglátó-, szálláshely-, egyházi-, oktatási-, egészségügyi-, szociális-,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sport létesítmények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és lakások helyezhetők el.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(2) A terület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alövezetekre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nem tagozódik.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(3)A TV övezet részletes építési előírásai a következők: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)Új telek min. 16,0 m x 35,0 m, 560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, nyeles telek nem alakítható ki, a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minimális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telekméretnél kisebb építési telkek a kialakult jelenlegi beépítettségi állapot szerint a régi épületek bontása után újra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beépíthetőek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67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Beépítettség a kialakult állapot szerint oldalhatáron-, szabadon álló, vagy zártsorú az építési szándék és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funkció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alapján állapítandó meg. Az előkert mérete a kialakult állapotnak megfelelően kell megállapítani.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c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)Beépítettség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. 75 %, a kialakult helyzet alapján az újonnan kialakítható telekméretnél kisebb méretű építési telkek esetében az épületek bontása után a jelen beépítettségi % mértékéig újra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beépíthetőek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, de ez az érték nem haladhatja meg az 50 %-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os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beépítettséget.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d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)Építménymagasság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min. 5,5 m,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10,5 m.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)Teljes közművesítés biztosítandó.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)Zöldfelület min. 10 %.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)A környezetterhelési határérték a lakóterületekre előírtakkal megegyezően ZÜ2.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h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)Az övezet szintterületi mutatója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2,4.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Kereskedelmi, szolgáltató terület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10. §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(1) A kereskedelmi és szolgáltató területen kizárólag kereskedelmi és szolgáltató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funkciójú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épületek, az ezekhez tartozó irodák és raktárak, valamint parkolók helyezhetők el.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16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terület az alábbi építési övezetekre tagozódik.</w:t>
      </w:r>
    </w:p>
    <w:p w:rsidR="009619C2" w:rsidRPr="009619C2" w:rsidRDefault="009619C2" w:rsidP="009619C2">
      <w:pPr>
        <w:spacing w:after="20" w:line="240" w:lineRule="auto"/>
        <w:ind w:left="12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KG-1 piaci övezet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 KG-2 kereskedelmi szolgáltató övezet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 G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bscript"/>
          <w:lang w:eastAsia="hu-HU"/>
        </w:rPr>
        <w:t>ksz-1 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és G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bscript"/>
          <w:lang w:eastAsia="hu-HU"/>
        </w:rPr>
        <w:t>ksz-2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jelű kereskedelmi szolgáltató gazdasági övezet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      IG-SZ jelű ipari gazdasági szolgáltató övezet (3)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KG-1 övezet kizárólag a piac működésére fenntartott terület, ahol csak kereskedelmi és szolgáltató épületek helyezhetők el.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A KG-1 övezet részletes építési előírásai a következők: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)Beépítése az utcai fronton zártsorú.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)Új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telek nem alakítható ki.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     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c.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17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Beépítettség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60%, zöldfelület minimum 20%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 d.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18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Építménymagasság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minimum 3,0 m, maximum 5,5 méter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 A teljes közművesítés biztosítandó.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     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 Környezetterhelési határérték ZÜ2.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) Szintterületi mutató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.: 2,0.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 A KG-2 övezetben kereskedelmi és szolgáltató, valamint ezek működéséhez szükséges iroda és raktár épület helyezhetők el.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A KG-2 övezet részletes építési előírásai a következők:</w:t>
      </w:r>
    </w:p>
    <w:p w:rsidR="009619C2" w:rsidRPr="009619C2" w:rsidRDefault="009619C2" w:rsidP="009619C2">
      <w:pPr>
        <w:spacing w:after="20" w:line="240" w:lineRule="auto"/>
        <w:ind w:left="54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 Beépítése szabadon álló, az épület rendeltetésszerű használatához szükséges parkolókat az építési telken kell kialakítani.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b) Új telekméret min. 30 m x 50 m, 1.500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c.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19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Megengedett legnagyobb beépíthetőség 30%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d.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20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Főépítmény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építménymagassága minimum 3,0 méter, maximum 5,0 méter, egyéb épület minimum 2,5 méter, maximum 5,0 méter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 21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Teljes közművesítettség biztosítandó, környezetterhelési határérték ZÜ2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 22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Szintterület mutató 2,0, zöldfelület minimum 20%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10</w:t>
      </w:r>
      <w:proofErr w:type="gram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.a</w:t>
      </w:r>
      <w:proofErr w:type="gram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.§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Gksz-1 jelű építési övezet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 területen az OTÉK 19.§-a szerint elhelyezhető épületek közül az alábbiak nem helyezhetők el: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 -  parkolóház, üzemanyagtöltő,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 -  egyházi, egészségügyi épület.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2) Csak olyan létesítmények helyezhetők el a területen, melynek környezetterhelési, kibocsátási paraméterük nem haladja meg a környezet lakóterületének határán a lakóterületekre előírt határértékeket.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Kialakítható legkisebb telekméret 1200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(4) Az épületek szabadonállóan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helyezhetőek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el.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 Az építési hely lehatárolása a következő: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 - előkert mérete 5,0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lastRenderedPageBreak/>
        <w:t>        - az oldalkert mérete 5,0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 - hátsókert mérete 6,0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A telek beépíthetősége maximum 40%.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(7) Az épületek építménymagassága maximum 6,5 méter, minimum 3,0 méter. Az épületeket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magastetősre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kell kialakítani.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(8) A területet teljes közművesítettséggel kell ellátni.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(9) A zöldterület legkisebb mértéke 20%.</w:t>
      </w:r>
    </w:p>
    <w:p w:rsidR="009619C2" w:rsidRPr="00DF5307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(10) Terepszint alatti építmény építhető.</w:t>
      </w:r>
    </w:p>
    <w:p w:rsidR="006D3FBC" w:rsidRPr="00DF5307" w:rsidRDefault="006D3FBC" w:rsidP="009619C2">
      <w:pPr>
        <w:spacing w:after="20" w:line="240" w:lineRule="auto"/>
        <w:ind w:firstLine="180"/>
        <w:rPr>
          <w:rFonts w:ascii="Times" w:hAnsi="Times" w:cs="Times"/>
        </w:rPr>
      </w:pP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(11) A volt </w:t>
      </w:r>
      <w:r w:rsidR="0085326E"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Garai téri </w:t>
      </w: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záportározó területén </w:t>
      </w:r>
      <w:proofErr w:type="gramStart"/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a</w:t>
      </w:r>
      <w:proofErr w:type="gramEnd"/>
      <w:r w:rsidRPr="00DF5307">
        <w:rPr>
          <w:rFonts w:ascii="Times" w:hAnsi="Times" w:cs="Times"/>
        </w:rPr>
        <w:t xml:space="preserve"> </w:t>
      </w:r>
    </w:p>
    <w:p w:rsidR="006D3FBC" w:rsidRPr="00DF5307" w:rsidRDefault="006D3FBC" w:rsidP="009619C2">
      <w:pPr>
        <w:spacing w:after="20" w:line="240" w:lineRule="auto"/>
        <w:ind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  <w:proofErr w:type="gramStart"/>
      <w:r w:rsidRPr="00DF5307">
        <w:rPr>
          <w:rFonts w:ascii="Times" w:hAnsi="Times" w:cs="Times"/>
        </w:rPr>
        <w:t>a</w:t>
      </w:r>
      <w:proofErr w:type="gramEnd"/>
      <w:r w:rsidRPr="00DF5307">
        <w:rPr>
          <w:rFonts w:ascii="Times" w:hAnsi="Times" w:cs="Times"/>
        </w:rPr>
        <w:t>) telken belüli fásítási kötelezettség helye és mértéke az építési övezeti mutatónak minősülő zöldfelület legkisebb mértékébe beszámít és más célra nem használható.</w:t>
      </w: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 </w:t>
      </w:r>
    </w:p>
    <w:p w:rsidR="00B96852" w:rsidRPr="00DF5307" w:rsidRDefault="00B9685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b)</w:t>
      </w:r>
      <w:r w:rsidRPr="00DF5307">
        <w:rPr>
          <w:rFonts w:ascii="Times" w:hAnsi="Times" w:cs="Times"/>
        </w:rPr>
        <w:t xml:space="preserve"> </w:t>
      </w:r>
      <w:proofErr w:type="gramStart"/>
      <w:r w:rsidRPr="00DF5307">
        <w:rPr>
          <w:rFonts w:ascii="Times" w:hAnsi="Times" w:cs="Times"/>
        </w:rPr>
        <w:t>A</w:t>
      </w:r>
      <w:proofErr w:type="gramEnd"/>
      <w:r w:rsidRPr="00DF5307">
        <w:rPr>
          <w:rFonts w:ascii="Times" w:hAnsi="Times" w:cs="Times"/>
        </w:rPr>
        <w:t xml:space="preserve"> szabályozási terv szerinti telken belüli fásítás  a jelölt területen a kötelező zöldfelület részeként kezelendő.</w:t>
      </w:r>
    </w:p>
    <w:p w:rsidR="006D3FBC" w:rsidRPr="00DF5307" w:rsidRDefault="00B96852" w:rsidP="009619C2">
      <w:pPr>
        <w:spacing w:after="20" w:line="240" w:lineRule="auto"/>
        <w:ind w:firstLine="180"/>
        <w:rPr>
          <w:rFonts w:ascii="Times" w:hAnsi="Times" w:cs="Times"/>
        </w:rPr>
      </w:pP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>c</w:t>
      </w:r>
      <w:r w:rsidR="006D3FBC"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) </w:t>
      </w:r>
      <w:r w:rsidRPr="00DF5307">
        <w:rPr>
          <w:rFonts w:ascii="Times" w:hAnsi="Times" w:cs="Times"/>
        </w:rPr>
        <w:t>a szabályozási tervlapon jelölt védőfásítások végrehajtását telken belüli védőfásítás esetén új épület létesítésekor, annak használatbavételéig be kell fejezni.</w:t>
      </w:r>
    </w:p>
    <w:p w:rsidR="00B96852" w:rsidRPr="00DF5307" w:rsidRDefault="00B96852" w:rsidP="009619C2">
      <w:pPr>
        <w:spacing w:after="20" w:line="240" w:lineRule="auto"/>
        <w:ind w:firstLine="180"/>
        <w:rPr>
          <w:rFonts w:ascii="Times" w:hAnsi="Times" w:cs="Times"/>
        </w:rPr>
      </w:pPr>
      <w:r w:rsidRPr="00DF5307">
        <w:rPr>
          <w:rFonts w:ascii="Times" w:hAnsi="Times" w:cs="Times"/>
        </w:rPr>
        <w:t>d) a telken belüli fásítási kötelezettség területén a fa- cserje- és gyepszintből álló 3 szintes növényállományt a tájjellegnek, valamint a talajadottságoknak megfelelően kell megválasztani.</w:t>
      </w:r>
    </w:p>
    <w:p w:rsidR="00B96852" w:rsidRPr="00DF5307" w:rsidRDefault="00B96852" w:rsidP="009619C2">
      <w:pPr>
        <w:spacing w:after="20" w:line="240" w:lineRule="auto"/>
        <w:ind w:firstLine="180"/>
        <w:rPr>
          <w:rFonts w:ascii="Times" w:hAnsi="Times" w:cs="Times"/>
        </w:rPr>
      </w:pPr>
      <w:proofErr w:type="gramStart"/>
      <w:r w:rsidRPr="00DF5307">
        <w:rPr>
          <w:rFonts w:ascii="Times" w:hAnsi="Times" w:cs="Times"/>
        </w:rPr>
        <w:t>e</w:t>
      </w:r>
      <w:proofErr w:type="gramEnd"/>
      <w:r w:rsidRPr="00DF5307">
        <w:rPr>
          <w:rFonts w:ascii="Times" w:hAnsi="Times" w:cs="Times"/>
        </w:rPr>
        <w:t>) 10 m</w:t>
      </w:r>
      <w:r w:rsidRPr="00DF5307">
        <w:rPr>
          <w:rFonts w:ascii="Times" w:hAnsi="Times" w:cs="Times"/>
          <w:vertAlign w:val="superscript"/>
        </w:rPr>
        <w:t>2</w:t>
      </w:r>
      <w:r w:rsidRPr="00DF5307">
        <w:rPr>
          <w:rFonts w:ascii="Times" w:hAnsi="Times" w:cs="Times"/>
        </w:rPr>
        <w:t>-re számítva 1 db nagy, közepes és kis lombtömeget növesztő fa telepítendő</w:t>
      </w:r>
    </w:p>
    <w:p w:rsidR="00B96852" w:rsidRPr="00DF5307" w:rsidRDefault="00B96852" w:rsidP="009619C2">
      <w:pPr>
        <w:spacing w:after="20" w:line="240" w:lineRule="auto"/>
        <w:ind w:firstLine="180"/>
        <w:rPr>
          <w:rFonts w:ascii="Times" w:hAnsi="Times" w:cs="Times"/>
        </w:rPr>
      </w:pPr>
      <w:proofErr w:type="gramStart"/>
      <w:r w:rsidRPr="00DF5307">
        <w:rPr>
          <w:rFonts w:ascii="Times" w:hAnsi="Times" w:cs="Times"/>
        </w:rPr>
        <w:t>f</w:t>
      </w:r>
      <w:proofErr w:type="gramEnd"/>
      <w:r w:rsidRPr="00DF5307">
        <w:rPr>
          <w:rFonts w:ascii="Times" w:hAnsi="Times" w:cs="Times"/>
        </w:rPr>
        <w:t>) A terv szerinti telken belüli fásítási kötelezettség a megközelítés biztosítása érdekében kapunyitás céljából megszakítható.</w:t>
      </w:r>
    </w:p>
    <w:p w:rsidR="006A3168" w:rsidRPr="00DF5307" w:rsidRDefault="006A3168" w:rsidP="006A3168">
      <w:pPr>
        <w:spacing w:after="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F5307">
        <w:rPr>
          <w:rFonts w:ascii="Times New Roman" w:hAnsi="Times New Roman" w:cs="Times New Roman"/>
          <w:sz w:val="24"/>
          <w:szCs w:val="24"/>
        </w:rPr>
        <w:t>(12) A Kolozsvári utca - Garai tér – Garai utca – Pozsonyi utcák által határolt tömbben a Gksz-1 építési övezetben a beépítés feltétele egy egyszeri csapadék mennyiségének átmeneti tározására legalább 3 napig alkalmas tározó kialakítása, valamint a terület előzetes vízrendezése.</w:t>
      </w:r>
    </w:p>
    <w:p w:rsidR="006A3168" w:rsidRPr="00DF5307" w:rsidRDefault="006A3168" w:rsidP="009619C2">
      <w:pPr>
        <w:spacing w:after="20" w:line="240" w:lineRule="auto"/>
        <w:ind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10/B.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23,63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G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bscript"/>
          <w:lang w:eastAsia="hu-HU"/>
        </w:rPr>
        <w:t>ksz-2 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építési övezet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7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perscript"/>
          <w:lang w:eastAsia="hu-HU"/>
        </w:rPr>
        <w:t>65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terület gazdasági tevékenységi célú és napenergia hasznosítására szolgáló építmények elhelyezésére szolgál. A területen csak olyan létesítmények helyezhetők el, melyeknek környezetterhelési, kibocsátási paraméterük nem haladja meg a környezet lakóterületének határán a lakóterületre előírt határértékeket.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perscript"/>
          <w:lang w:eastAsia="hu-HU"/>
        </w:rPr>
        <w:t>65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kialakítható legkisebb telekméret 1500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, a területet teljes közművesítettséggel kell ellátni, a telek beépítése előtt a terep olyan mértékű feltöltéséről kell gondoskodni, hogy arról a belvíztározóig, illetve a Kunérkerti csatornáig a csapadékvíz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gravitációsan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elvezethető legyen.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(3) Az épületeket szabadon állóan kell elhelyezni, az építési hely lehatárolása a következő: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előkert mérete 5,0 méter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oldalkert mérete 5,0 méter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hátsókert mérete 10,0 méter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A telek beépíthetősége maximum 60%, a zöldfelület legkisebb mértéke 20%.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 Az épületek építménymagassága maximum 9,5 méter, minimum 3,0 méter. Az épületeket magastetővel kell kialakítani.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(6)Terepszint alatti építmény elhelyezhető a zöldfelület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minimális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értékének     figyelembevételével.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10/C.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24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IG-SZ jelű építési övezet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Telek méret minimum 30 m x 50 m, min. 1500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Beépítés szabadon álló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előkert 5 méter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oldalkert 6 méter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hátsókert 6 méter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Beépítettség maximum 60%, zöldfelület minimum 20%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Főépítmény építménymagassága minimum 3,5 m, maximum 7,0 m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(5) A területet részleges közművesítettséggel kell ellátni. Terepszint alatti létesítmény építhető úgy, hogy a zöldfelület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minimális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%-a biztosított legyen.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Környezetterhelési határérték ZÜ2.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Ipari terület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11. §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Az ipari terület olyan gazdasági célú ipari és szolgáltató építmények elhelyezésére szolgál, amelyek más beépítésre szánt területen nem helyezhetők el.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25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 Az ipari terület az alábbi övezetekre tagozódik: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IG-2 meglévő ipari terület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T-IG ipari telephelyek kialakítására kijelölt gazdasági terület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IG-M jelű mezőgazdasági ipari építési övezet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Az ipari területeken üzemanyagtöltő állomás kialakítható.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26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27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Az IG-2 ipari övezet olyan ipari létesítmények elhelyezésére szolgál, amely jelentős mértékű környezeti terheléssel vagy különösen veszélyes környezeti kockázattal jár.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(7) Az IG-2 övezet részletes építési előírásai az alábbiak: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)Új telek min. 30 m x 50 m, min. 1.500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b)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belső szervizút szélessége min. 12,0 m.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c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)Beépítés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szabadon álló min.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az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építménymagasságnak megfelelő oldal-, elő- és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hátsókerttekkel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, illetve a kialakult helyzet.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d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28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Beépítettség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maximum 30%, zöldfelület minimum 40%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)Építménymagasság min. 3,0 m,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. 12,0 m, amely a technológia függvényében változhat, kémény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.: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35,0 m.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)Teljes körű közművesítés közüzemi, vagy saját (technológiai vagy gazdasági szükségességből) hálózatról.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29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h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)A rendeltetésszerű használathoz szükséges parkolókat az építési telken kell kialakítani.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i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67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Környezetterhelési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határérték ZÜ3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j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)Terepszint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alatti létesítmény nem korlátozott.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30</w:t>
      </w:r>
      <w:proofErr w:type="gramEnd"/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lastRenderedPageBreak/>
        <w:t> (8)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31</w:t>
      </w:r>
    </w:p>
    <w:p w:rsidR="009619C2" w:rsidRPr="009619C2" w:rsidRDefault="009619C2" w:rsidP="009619C2">
      <w:pPr>
        <w:spacing w:after="20" w:line="240" w:lineRule="auto"/>
        <w:ind w:left="54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(9)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 Az IG-M a mezőgazdaság ipari jellegű telephelyek övezete. Ebben az övezetben a  mezőgazdasági termeléssel, feldolgozással kapcsolatos tevékenységek számára létesíthetők épületek, műtárgyak és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föld alatti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létesítmények. Az övezetben a rendeltetésszerű használathoz elengedhetetlen szociális létesítmények és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szolgáltati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lakások létesíthetők: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)A telek csak min. 2.500 m2 területtel alakítható ki.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)Beépíthetőség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30 %.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c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)Építménymagasság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. 6,5 m, amely a technológia függvényében változhat, de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20,0 m.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d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)Az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építményeket szabadonállóan kell elhelyezni a telekhatártól min. 10,0 m-es távolságra.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)Zöldterületi fedettség min. 40 %, a zöldterület min. 50 %-a lombkoronával fedett legyen.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perscript"/>
          <w:lang w:eastAsia="hu-HU"/>
        </w:rPr>
        <w:t>68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(10)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 33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(11)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 34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(12)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 A T-IG ipari terület kialakítására kijelölt tartalék terület, amelyen jelentős zavaró hatású, környezeti terhelés és környezeti kockázattal járó gazdasági tevékenységekhez szükséges építmények helyezhetők el.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)Az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övezet beépítésére csak művelési ág földhivatali átvezetése után kerülhet sor.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a)Az övezet ipari célú hasznosítása a jelenlegi mezőgazdasági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funkcióval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hasznosítható, azon épület, építmény nem helyezhető el.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(13) A T-IG ipari övezet részletes építési előírásai: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)Új telek min. 30 m x 100 m, min. 3.000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b) A belső szervizút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minimális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szélessége 12,0 m.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c) Beépítés szabadon álló elő-, oldal- és hátsókert min.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az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építménymagassággal egyező.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d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35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beépítettség maximum 30%, zöldfelület minimum 40%”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) Építménymagasság min. 3,0 m,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. 12,0 m, amely a technológia függvényében változható, kémény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35,0 m.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 Teljes közművesítés közüzemi- vagy saját (technológiai vagy gazdasági szükségszerűségből) hálózatról.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36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h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 A rendeltetésszerű használathoz szükséges parkolókat az építési telken kell kialakítani.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i) Környezetterhelési határérték ZÜ3, az egyéb környezetterhelési értékeket (légszennyezési kibocsátás határértéke stb.) a Körös-vidéki Környezetvédelmi Felügyelőséggel egyeztetve az építési engedélyezési eljárás keretében kell meghatározni.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j) Terepszint alatti létesítmény nem korlátozott.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37</w:t>
      </w:r>
      <w:proofErr w:type="gramEnd"/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i/>
          <w:iCs/>
          <w:color w:val="000000"/>
          <w:sz w:val="23"/>
          <w:szCs w:val="27"/>
          <w:lang w:eastAsia="hu-HU"/>
        </w:rPr>
        <w:t>Üdülőházas üdülőterület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i/>
          <w:iCs/>
          <w:color w:val="000000"/>
          <w:sz w:val="23"/>
          <w:szCs w:val="27"/>
          <w:lang w:eastAsia="hu-HU"/>
        </w:rPr>
        <w:t>12</w:t>
      </w:r>
      <w:proofErr w:type="gramStart"/>
      <w:r w:rsidRPr="009619C2">
        <w:rPr>
          <w:rFonts w:ascii="Helvetica" w:eastAsia="Times New Roman" w:hAnsi="Helvetica" w:cs="Times New Roman"/>
          <w:b/>
          <w:bCs/>
          <w:i/>
          <w:iCs/>
          <w:color w:val="000000"/>
          <w:sz w:val="23"/>
          <w:szCs w:val="27"/>
          <w:lang w:eastAsia="hu-HU"/>
        </w:rPr>
        <w:t>.a</w:t>
      </w:r>
      <w:proofErr w:type="gramEnd"/>
      <w:r w:rsidRPr="009619C2">
        <w:rPr>
          <w:rFonts w:ascii="Helvetica" w:eastAsia="Times New Roman" w:hAnsi="Helvetica" w:cs="Times New Roman"/>
          <w:b/>
          <w:bCs/>
          <w:i/>
          <w:iCs/>
          <w:color w:val="000000"/>
          <w:sz w:val="23"/>
          <w:szCs w:val="27"/>
          <w:lang w:eastAsia="hu-HU"/>
        </w:rPr>
        <w:t>.§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Üü-1 jelű építési övezet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kialakítható legkisebb telekméret 5000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telek beépítési módja szabadon álló.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38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Az építési hely behatárolása a következő: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előkert mérete 0,0 méter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oldalkert mérete 5,0 méter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há</w:t>
      </w:r>
      <w:bookmarkStart w:id="0" w:name="_GoBack"/>
      <w:bookmarkEnd w:id="0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tsókert mérete 10,0 méter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A telek beépíthetősége maximum 25%.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 Az épületek építménymagassága maximum 12,5 méter, minimum 6,5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A területet teljes  közművesítettséggel kell ellátni.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(7) A zöldterület legkisebb mértéke 50% lehet.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(8) A területen csak magastetős épület helyezhető el, minimum 25, maximum 45 fokos hajlásszögű tetővel.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(9) Terepszint alatti építmények közül tűz és robbanásveszélyes nem létesíthető.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12/B.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39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Üü-2 jelű építési övezet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  A kialakítható legkisebb telekméret 1000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  A telek beépítési módja szabadon álló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br/>
        <w:t>Az építési hely lehatárolása a következő:</w:t>
      </w:r>
    </w:p>
    <w:p w:rsidR="009619C2" w:rsidRPr="009619C2" w:rsidRDefault="009619C2" w:rsidP="009619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előkert mérete 5,0 méter</w:t>
      </w:r>
    </w:p>
    <w:p w:rsidR="009619C2" w:rsidRPr="009619C2" w:rsidRDefault="009619C2" w:rsidP="009619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oldalkert mérete 3,0 méter</w:t>
      </w:r>
    </w:p>
    <w:p w:rsidR="009619C2" w:rsidRPr="009619C2" w:rsidRDefault="009619C2" w:rsidP="009619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hátsókert mérete 6,0 méter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  A telek beépíthetősége maximum 25%, zöldfelület legkisebb mértéke 50%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  Az épületek építménymagassága maximum 3,5 méter. Terepszint alatti építmények közül tűz- és robbanásveszélyes nem létesíthető.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  A területet teljes közművesítettséggel kell ellátni.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  A területen csak magas tetős épület helyezhető el, minimum 25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o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-os maximum 45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o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-os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br/>
        <w:t>tetőhajlásszöggel.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Hétvégiházas üdülőterület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12</w:t>
      </w:r>
      <w:proofErr w:type="gram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.b</w:t>
      </w:r>
      <w:proofErr w:type="gram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.§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spell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Üh</w:t>
      </w:r>
      <w:proofErr w:type="spell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 xml:space="preserve"> jelű építési övezet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kialakítható legkisebb telekméret 700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telek beépítési módja szabadon álló.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Az építési hely lehatárolása a következő: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előkert mérete 5,0 méter,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oldalkert mérete 3,0 méter,</w:t>
      </w:r>
    </w:p>
    <w:p w:rsidR="009619C2" w:rsidRPr="009619C2" w:rsidRDefault="009619C2" w:rsidP="009619C2">
      <w:pPr>
        <w:spacing w:after="20" w:line="240" w:lineRule="auto"/>
        <w:ind w:left="108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hátsókert mérete10,0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A telek beépíthetősége maximum 20%.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 Az épületek építménymagassága maximum 4,5 méter, minimum 3,5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A területet teljes  közművesítettséggel kell ellátni.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(7) A zöldterület legkisebb mértéke 50% lehet.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(8) A kialakításra kerülő telek legkisebb utcafronti szélessége 16,0 m.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lastRenderedPageBreak/>
        <w:t>(9) Terepszint alatti építmények közül tűz és robbanásveszélyes nem létesíthető.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(10) A területen csak magastetős épület helyezhető el, minimum 25, maximum 45 fokos hajlásszögű tetővel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Különleges terület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 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13. §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 különleges területekbe azok a területek tartoznak, amelyek a rajtuk elhelyezkedő építmények különlegessége miatt a 6-12. §-ok szerinti területektől eltérő egyedi szabályozást igényelnek.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​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14</w:t>
      </w:r>
      <w:proofErr w:type="gram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.a</w:t>
      </w:r>
      <w:proofErr w:type="gram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.§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K-1 jelű építési övezet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terület egyházi épület elhelyezésére szolgál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beépítettség legnagyobb mértéke 15%, a beépítés szabadon álló.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 zöldterület legkisebb mértéke 50%.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A telken belül az építési hely lehatárolása a következő: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                                   - előkert mérete 5,0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                                    - oldalkert mérete 5,0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                                    - hátsókert mérete 5,0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 A megengedett legkisebb építménymagasság 4,5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Terepszint alatti építmény nem létesíthető.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(7) A kialakítható legkisebb telekméret 2000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14</w:t>
      </w:r>
      <w:proofErr w:type="gram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.b</w:t>
      </w:r>
      <w:proofErr w:type="gram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.§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K-2 jelű építési övezet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területidősek otthona  elhelyezésére szolgál.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beépítettség legnagyobb mértéke 40%.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 telek beépítési módja szabadon álló.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A telken belül az építési hely lehatárolása a következő: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                                     - előkert mérete 3,0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                                     - oldalkert mérete 3,0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                                      - hátsókert mérete 6,0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 A megengedett legnagyobb  építménymagasság 6,5 méter, minimum 3,5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Terepszint alatti építmény létesíthető.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(7) A területet teljes közművesítettséggel kell ellátni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(8) A kialakítható legkisebb telekméret 2000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15.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40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VT-H jelű különleges építési övezet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  A területen csak a  halászati hasznosítás – feldolgozás nélkül - számára szükséges építmények és műtárgyak helyezhetők el.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lastRenderedPageBreak/>
        <w:t>(2)  A telek tovább nem osztható, beépítése szabadon álló. Az elő-, oldal- és hátsókert egyaránt 5 méter.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  Beépítettség maximum 20%, zöldfelület minimum 50%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br/>
        <w:t xml:space="preserve">Építménymagasság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6,0 méter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(4)  Teljes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közművesítésű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terület, környezetterhelési határérték ZÜ-1.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(5)  Terepszint alatti létesítmény építhető a zöldfelület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minimális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értékének figyelembe vételével.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16. §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K-6  jelű építési övezet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terület szennyvízkezelő elhelyezésére szolgál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beépítettség legnagyobb mértéke 15%, a beépítés szabadon álló.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 telken belül az építési hely lehatárolása a következő: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                                     - előkert mérete 5,0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                                     - oldalkert mérete 5,0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                                    - hátsókert mérete 5,0 méter.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(4) A megengedett legnagyobb építménymagasság 4,5 méter,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kivéve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ha a technológia ennél magasabbat igényel.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 Terepszint alatti építmény létesíthető.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A kialakítható legkisebb telekméret 2000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17. §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K-3 jelű építési övezet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terület sportpálya elhelyezésére szolgál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beépítettség legnagyobb mértéke 10%, a beépítés szabadon álló.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 megengedett legnagyobb építménymagasság 6,5 méter, minimum 3,5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A telken belül az építési hely lehatárolása a következő: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                                     - előkert mérete 3,0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                                     - oldalkert mérete 6,0 méter,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                                          - hátsókert mérete 6,0 méter.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 A területet teljes közművesítettséggel kell ellátni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Terepszint alatti építmények közül tűz és robbanásveszélyes nem létesíthető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(7) A kialakítható legkisebb telekméret 5000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(8) A zöldterület legkisebb mértéke 70%.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18.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41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spell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bscript"/>
          <w:lang w:eastAsia="hu-HU"/>
        </w:rPr>
        <w:t>mg</w:t>
      </w:r>
      <w:proofErr w:type="spell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 jelű építési övezet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terület mezőgazdasági üzemi terület.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kialakítható telek legkisebb területe 2500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 beépíthetőség maximum 40%, zöldfelület minimum 40%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(4) Építménymagasság maximum 6,5 méter, ha a technológia feltétlen megkívánja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25 méter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 A mezőgazdasági terület felől 6 méter szabadon hagyandó, mely területre legalább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br/>
        <w:t>1 fasor és 1 cserjesor telepítendő.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lastRenderedPageBreak/>
        <w:t>19.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42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KÜ-VI. jelű építési övezet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(1) A vízművek ivóvízellátáshoz szükséges létesítményei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helyezhetőek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el.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telek nem osztható.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Beépítés szabadon álló, az elő-, oldal- és hátsókert egyaránt 3 méter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(4) Beépítettség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30%, zöldfelület minimum 40%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19/A.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43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spell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bscript"/>
          <w:lang w:eastAsia="hu-HU"/>
        </w:rPr>
        <w:t>mf</w:t>
      </w:r>
      <w:proofErr w:type="spell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bscript"/>
          <w:lang w:eastAsia="hu-HU"/>
        </w:rPr>
        <w:t> 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 jelű építési övezet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terület megújuló energiaforrások hasznosítására szolgáló építmények elhelyezésére szolgál.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Beépítés módja szabadon álló, megengedett legnagyobb beépítettség 40%, zöldfelület minimum 40%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Kialakítható legkisebb telekméret 2000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 Megengedett legnagyobb építménymagasság 9,0 méter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 Mezőgazdasági területek felől a telken kettős fasor és cserjesor telepítendő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Beépítés előtt az érintett ingatlanok legalább 30 cm-es feltöltéséről kell gondoskodni.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20. §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K-4 jelű építési övezet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terület strand, uszoda és gyógyfürdő elhelyezésére szolgál.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(2) A beépítettség legnagyobb mérteke 30%, a beépítés </w:t>
      </w:r>
      <w:proofErr w:type="gramStart"/>
      <w:r w:rsidRPr="003E786C"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  <w:t>szabadon</w:t>
      </w:r>
      <w:proofErr w:type="gramEnd"/>
      <w:r w:rsidRPr="009829E9">
        <w:rPr>
          <w:rFonts w:ascii="Helvetica" w:eastAsia="Times New Roman" w:hAnsi="Helvetica" w:cs="Times New Roman"/>
          <w:color w:val="FF0000"/>
          <w:sz w:val="23"/>
          <w:szCs w:val="27"/>
          <w:lang w:eastAsia="hu-HU"/>
        </w:rPr>
        <w:t xml:space="preserve"> </w:t>
      </w:r>
      <w:r w:rsidR="009829E9" w:rsidRPr="009829E9">
        <w:rPr>
          <w:rFonts w:ascii="Helvetica" w:eastAsia="Times New Roman" w:hAnsi="Helvetica" w:cs="Times New Roman"/>
          <w:color w:val="FF0000"/>
          <w:sz w:val="23"/>
          <w:szCs w:val="27"/>
          <w:lang w:eastAsia="hu-HU"/>
        </w:rPr>
        <w:t xml:space="preserve">oldalhatáron </w:t>
      </w:r>
      <w:r w:rsidRPr="009829E9">
        <w:rPr>
          <w:rFonts w:ascii="Helvetica" w:eastAsia="Times New Roman" w:hAnsi="Helvetica" w:cs="Times New Roman"/>
          <w:sz w:val="23"/>
          <w:szCs w:val="27"/>
          <w:lang w:eastAsia="hu-HU"/>
        </w:rPr>
        <w:t>álló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, a zöldfelület legkisebb mértéke 40 %.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 megengedett legnagyobb építmény magasság 6,5 méter, minimum 3,5 méter, ha a technológia igényli 6,5 m-nél magasabb építmény is építhető.</w:t>
      </w:r>
    </w:p>
    <w:p w:rsidR="009619C2" w:rsidRPr="009829E9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(4) </w:t>
      </w:r>
      <w:r w:rsidRPr="009829E9"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  <w:t>A telken belül az építési hely lehatárolása a következő:</w:t>
      </w:r>
    </w:p>
    <w:p w:rsidR="009619C2" w:rsidRPr="009829E9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</w:pPr>
      <w:r w:rsidRPr="009829E9"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  <w:t>      - előkert 5,0 m</w:t>
      </w:r>
    </w:p>
    <w:p w:rsidR="009619C2" w:rsidRPr="009829E9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</w:pPr>
      <w:r w:rsidRPr="009829E9"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  <w:t>      - oldalkert 5,0m</w:t>
      </w:r>
    </w:p>
    <w:p w:rsidR="009619C2" w:rsidRPr="009829E9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</w:pPr>
      <w:r w:rsidRPr="009829E9"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  <w:t>      - hátsókert 5,0 m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 A területet teljes közművesítéssel kell ellátni, terepszint alatti építmény létesíthető.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 A kialakítható legkisebb telekméret 4000 m2.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(7) </w:t>
      </w:r>
      <w:r w:rsidRPr="00CE2C9F">
        <w:rPr>
          <w:rFonts w:ascii="Helvetica" w:eastAsia="Times New Roman" w:hAnsi="Helvetica" w:cs="Times New Roman"/>
          <w:strike/>
          <w:color w:val="FF0000"/>
          <w:sz w:val="23"/>
          <w:szCs w:val="27"/>
          <w:lang w:eastAsia="hu-HU"/>
        </w:rPr>
        <w:t>Az 5. mellékletben a K-4 jelű építési övezetre vonatkozó előírásokat figyelmen kívül kell hagyni.</w:t>
      </w:r>
      <w:r w:rsidR="00CE2C9F" w:rsidRPr="00CE2C9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="00CE2C9F" w:rsidRPr="009829E9">
        <w:rPr>
          <w:rFonts w:ascii="Helvetica" w:eastAsia="Times New Roman" w:hAnsi="Helvetica" w:cs="Times New Roman"/>
          <w:color w:val="FF0000"/>
          <w:sz w:val="23"/>
          <w:szCs w:val="27"/>
          <w:lang w:eastAsia="hu-HU"/>
        </w:rPr>
        <w:t xml:space="preserve">A K-4 jelű építési övezetben az épületek közötti oldalkertben a telekhatárig terjedően az </w:t>
      </w:r>
      <w:proofErr w:type="gramStart"/>
      <w:r w:rsidR="00CE2C9F" w:rsidRPr="009829E9">
        <w:rPr>
          <w:rFonts w:ascii="Helvetica" w:eastAsia="Times New Roman" w:hAnsi="Helvetica" w:cs="Times New Roman"/>
          <w:color w:val="FF0000"/>
          <w:sz w:val="23"/>
          <w:szCs w:val="27"/>
          <w:lang w:eastAsia="hu-HU"/>
        </w:rPr>
        <w:t>épület(</w:t>
      </w:r>
      <w:proofErr w:type="spellStart"/>
      <w:proofErr w:type="gramEnd"/>
      <w:r w:rsidR="00CE2C9F" w:rsidRPr="009829E9">
        <w:rPr>
          <w:rFonts w:ascii="Helvetica" w:eastAsia="Times New Roman" w:hAnsi="Helvetica" w:cs="Times New Roman"/>
          <w:color w:val="FF0000"/>
          <w:sz w:val="23"/>
          <w:szCs w:val="27"/>
          <w:lang w:eastAsia="hu-HU"/>
        </w:rPr>
        <w:t>ek</w:t>
      </w:r>
      <w:proofErr w:type="spellEnd"/>
      <w:r w:rsidR="00CE2C9F" w:rsidRPr="009829E9">
        <w:rPr>
          <w:rFonts w:ascii="Helvetica" w:eastAsia="Times New Roman" w:hAnsi="Helvetica" w:cs="Times New Roman"/>
          <w:color w:val="FF0000"/>
          <w:sz w:val="23"/>
          <w:szCs w:val="27"/>
          <w:lang w:eastAsia="hu-HU"/>
        </w:rPr>
        <w:t>) rendeltetésszerű használatához szükséges közlekedési célú épület</w:t>
      </w:r>
      <w:r w:rsidR="009829E9" w:rsidRPr="009829E9">
        <w:rPr>
          <w:rFonts w:ascii="Helvetica" w:eastAsia="Times New Roman" w:hAnsi="Helvetica" w:cs="Times New Roman"/>
          <w:color w:val="FF0000"/>
          <w:sz w:val="23"/>
          <w:szCs w:val="27"/>
          <w:lang w:eastAsia="hu-HU"/>
        </w:rPr>
        <w:t>rész, épületszárny kialakítható</w:t>
      </w:r>
      <w:r w:rsidR="00CE2C9F" w:rsidRPr="009829E9">
        <w:rPr>
          <w:rFonts w:ascii="Helvetica" w:eastAsia="Times New Roman" w:hAnsi="Helvetica" w:cs="Times New Roman"/>
          <w:color w:val="FF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Beépítésre nem szánt terület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44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Különleges területek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21. §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(1)A KÜ-HO horgászati hasznosítású övezet.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(2)Az övezet területén a bányafelhagyás utáni rekultivációt – rekultivációs tervek alapján – folyamatosan kell végezni.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(3)Az övezetben az esőbeállón kívül csak a rendeltetésszerű használathoz elengedhetetlenül fontos építmény és műtárgy helyezhető el.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22. §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(1)A KÜ-TK az állati tetemek átmeneti elhelyezésére és a komposzttelep kialakítására kijelölt övezet.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(2)Az övezetben csak a telep rendeltetésszerű használatához szükséges építmények és műtárgyak helyezhetők el.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(3)A telepet kerítéssel kell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körülvenni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(4)A telep védőterületének határa 100 m, amelyet a szakhatóságok bevonásával az üzemeltetés függvényében legalább kétévente felül kell vizsgálni.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23.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45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KÜ-H jelű övezet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(1) Az övezet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kommunális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hulladéklerakó területe, mint hulladéklerakó csak a szeghalmi regionális hulladéklerakó üzembe helyezéséig működtethető.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 hulladéklerakó bezárását követően rekultivációt kell végrehajtani, utána hulladék átrakó-tömörítő üzem helyezhető el.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23/A.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46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 KÜ-T a termelők számára kialakított övezet, benne csak a rendeltetésszerű használathoz  szükséges építmények helyezhetők el.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23/B.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47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  A KÜ-KP övezete kegyeleti park, bezárt temető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Csak állagmegóvási munkák végezhetők.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Vízgazdálkodási terület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24. §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(1)A vízgazdálkodási terület övezetei a vízgazdálkodással és az ahhoz kapcsolódó alább lehatárolt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funkciókkal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üzemeltethetők.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 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48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 vízgazdálkodás övezetei az alábbiak: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   VT és V-1 természetes és mesterséges vízfolyások területe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   VT-K jóléti hasznosítási vízgazdálkodási terület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    VT-TERM természetvédelmi hasznosítású terület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      VT-HA halastavak övezete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lastRenderedPageBreak/>
        <w:t>(3) A VT </w:t>
      </w:r>
      <w:r w:rsidRPr="009619C2">
        <w:rPr>
          <w:rFonts w:ascii="Helvetica" w:eastAsia="Times New Roman" w:hAnsi="Helvetica" w:cs="Times New Roman"/>
          <w:i/>
          <w:iCs/>
          <w:color w:val="000000"/>
          <w:sz w:val="23"/>
          <w:szCs w:val="27"/>
          <w:lang w:eastAsia="hu-HU"/>
        </w:rPr>
        <w:t>és V-1 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 övezet a természetes és mesterségesen kialakított vízfolyások területe. Rajta kizárólag csak a vízkárelhárítási és vízgazdálkodási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funkciók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ellátásához elengedhetetlenül fontos építmények és műtárgyak helyezhetők el.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(4)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49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(5) A VT-K természetes állapotában az év egyes időszakaiban vízzel fedett terület, hasznosítása az övezeti jelen belüli területnek közpark. A közpark kialakításánál és üzemeltetésénél figyelembe kell venni a terület belvízelvezetési rendszerben betöltött szerepét. Az övezetben csak a közparki és vízgazdálkodási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funkciók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ellátásához szükséges építmény és műtárgy létesíthető. Növényállományának fejlesztésével és gondozásával meg kell felelnie a közparkkal szemben támasztott követelményeknek.</w:t>
      </w:r>
    </w:p>
    <w:p w:rsidR="00DF5307" w:rsidRPr="00DF5307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sz w:val="23"/>
          <w:szCs w:val="27"/>
          <w:lang w:eastAsia="hu-HU"/>
        </w:rPr>
      </w:pPr>
      <w:r w:rsidRPr="00DF5307">
        <w:rPr>
          <w:rFonts w:ascii="Helvetica" w:eastAsia="Times New Roman" w:hAnsi="Helvetica" w:cs="Times New Roman"/>
          <w:sz w:val="23"/>
          <w:szCs w:val="27"/>
          <w:lang w:eastAsia="hu-HU"/>
        </w:rPr>
        <w:t xml:space="preserve">(6) 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(7) A VT-HA a halastavak övezete. Az övezetben csak a halgazdaság rendeltetésszerű üzemeltetéséhez szükséges építmények és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.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két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szolgálati lakás létesíthető.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Részletes szabályozása a következő: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)Minimális telekméret 4.500 m2.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)Beépítés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szabadon álló min.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az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építménymagasságnak megfelelő elő-, oldal- és hátsókerttel.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c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)Beépítettség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5 %.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d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)Építménymagasság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6,0 m.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)A közműveket közműpótló berendezésekkel kell kiváltani az I. fokú építési hatóság előírásai alapján.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Erdő- és zöldterületek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50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25. §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(1)A zöldterület az állandóan növényzettel fedett közterület, az erdőterület az erdő céljára szolgáló terület.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(2)A zöld- és az erdőterület az alábbi övezetekre tagozódik: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KP közpark,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 a város belterületén lévő erdő övezete,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E-V a védett erdő övezete,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E-VÖ a védő erdő övezete,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E-VJ a védelemre javasolt erdő övezete,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E-G a gazdasági erdő övezete,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E-T szociális, turisztikai erdő övezete.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Az övezetek részletes előírásai a következők.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(3)A KP </w:t>
      </w:r>
      <w:r w:rsidRPr="009619C2">
        <w:rPr>
          <w:rFonts w:ascii="Helvetica" w:eastAsia="Times New Roman" w:hAnsi="Helvetica" w:cs="Times New Roman"/>
          <w:i/>
          <w:iCs/>
          <w:color w:val="000000"/>
          <w:sz w:val="23"/>
          <w:szCs w:val="27"/>
          <w:lang w:eastAsia="hu-HU"/>
        </w:rPr>
        <w:t>és Z-1 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jelű övezet a közparkok területe. Állandóan növényzettel fedett terület, amelyen csak a pihenést, testedzést, fenntartást szolgáló építmények és műtárgyak helyezhetők el.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a)Az övezetben zöldfelület-csökkenéssel járó átépítés, bővítés a zöldfelületi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funkció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alkalmazásával és módon történhet.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b)Reklám és (nem az övezeti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funkciót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kiegészítő) hirdetőtábla az övezetben és annak 20-20 m-es körzetében nem helyezhető el.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(4)Az E jelű övezet a város belterületén meglévő, illetve telepítendő erdők övezete. Az erdő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funkciója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szerint védelmi funkciójú, de fenntartásában meg kell felelnie a parkerdővel szemben támasztott emelt igényeknek. Ebben az övezetben épületet 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lastRenderedPageBreak/>
        <w:t>elhelyezni nem lehet, benne csak a város műszaki infrastruktúrájának működtetéséhez elengedhetetlenül fontos műtárgyak helyezhetők el.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(5)Az E-V a védett erdő övezete.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)A táj karakterének megőrzése, illetve erősítése érdekében az erdőfelújítást kizárólag őshonos fajok telepítésével lehet végezni.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)Az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övezetben épület nem helyezhető el.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(6)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51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Az E-VÖ a védőerdő övezete, bennük épület nem helyezhető el, a rajtuk keresztül haladó termék-vezetékek védőterületén belüli tevékenység csak az üzemeltetővel egyeztetett módon történhet.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(7)Az E-VJ a védelemre javasolt erdő övezete.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Csak 10 ha-t meghaladó területeken lehet épületet elhelyezni.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)Beépítettség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0,5 %.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c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)Építménymagasság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4,5 m.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d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)Az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épületek létesítésénél be kell tartani az MSZ 20.376-1. sz. Természetvédelem, építmények tájba illesztése védett természeti területen című szabványban foglaltakat.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e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)A közművesítettség mértéke egyedileg határozandó meg.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(8)Az E-G a gazdasági erdő övezete, amely a meglévő erdőterületek és azok bővítésére szolgáló területek övezete.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53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Csak a 10 ha-t meghaladó területen lehet épületet elhelyezni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)Beépítettség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0,5 %.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c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)Építménymagasság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4,5 m.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d)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közművesítettség értéke egyedileg határozandó meg.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(9)Az E-T a szociális, turisztikai célú erdők övezete.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a)Az övezetben csak a jóléti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funkciók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kapcsolódó épületei helyezhetők el.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54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Csak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a 10 ha-t meghaladó területen lehet épületet elhelyezni. Beépítettség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.: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5%.”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c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)Építménymagasság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max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 5,0 m.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d)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közművesítettség mértéke egyedileg határozandó meg.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Mezőgazdasági területek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 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26. §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55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</w:t>
      </w:r>
    </w:p>
    <w:p w:rsidR="009619C2" w:rsidRPr="009619C2" w:rsidRDefault="009619C2" w:rsidP="009619C2">
      <w:pPr>
        <w:spacing w:after="20" w:line="240" w:lineRule="auto"/>
        <w:ind w:left="360" w:hanging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 Az M-ÁM övezetében épületek az országos településrendezési és építési követelményekről szóló 253/1997. (X. 20.) Korm. rendelet 29. § (1), (2), (3), (5), (6) és (7) bekezdése szerint helyezhető el.</w:t>
      </w:r>
    </w:p>
    <w:p w:rsidR="009619C2" w:rsidRPr="009619C2" w:rsidRDefault="009619C2" w:rsidP="009619C2">
      <w:pPr>
        <w:spacing w:after="20" w:line="240" w:lineRule="auto"/>
        <w:ind w:left="720" w:hanging="72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     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 Lakóépület csak 6000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-t meghaladó telekterületen helyezhető el maximum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br/>
        <w:t>5,5 m-es építménymagassággal, gazdasági épület, ha a technológia feltétlen szükségessé teszi, maximum 25 m lehet.</w:t>
      </w:r>
    </w:p>
    <w:p w:rsidR="009619C2" w:rsidRPr="009619C2" w:rsidRDefault="009619C2" w:rsidP="009619C2">
      <w:pPr>
        <w:spacing w:after="20" w:line="240" w:lineRule="auto"/>
        <w:ind w:left="720" w:hanging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b) Az épületeket szabadon állóan kell elhelyezni. A beépítésre került terület határán legalább kettős fasor telepítendő.</w:t>
      </w:r>
    </w:p>
    <w:p w:rsidR="009619C2" w:rsidRPr="009619C2" w:rsidRDefault="009619C2" w:rsidP="009619C2">
      <w:pPr>
        <w:spacing w:after="20" w:line="240" w:lineRule="auto"/>
        <w:ind w:left="360" w:hanging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Az M-KM övezetben az (1) bekezdés előírásait kell alkalmazni azzal a megkötéssel, hogy    a természetvédelmi hatóságot és a Nemzeti Park Igazgatóságot az építési engedélyezésnél, mint szakhatóságot meg kell keresni.</w:t>
      </w:r>
    </w:p>
    <w:p w:rsidR="009619C2" w:rsidRPr="009619C2" w:rsidRDefault="009619C2" w:rsidP="009619C2">
      <w:pPr>
        <w:spacing w:after="20" w:line="240" w:lineRule="auto"/>
        <w:ind w:left="360" w:hanging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Az MK és M-GY övezetben az (1) bekezdés előírásai alkalmazandók azzal a különbséggel, hogy lakóépület már 3000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-t meghaladó ingatlanra is építhető.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 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​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Közlekedési területek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lastRenderedPageBreak/>
        <w:t> 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27. §</w:t>
      </w:r>
    </w:p>
    <w:p w:rsidR="009619C2" w:rsidRPr="009619C2" w:rsidRDefault="009619C2" w:rsidP="009619C2">
      <w:pPr>
        <w:spacing w:after="20" w:line="240" w:lineRule="auto"/>
        <w:ind w:left="360" w:hanging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 A közlekedési és közműelhelyezésre szolgáló terület az országos és a helyi közutak, a kerékpárutak, a gépjármű várakozóhelyek (parkolók) – a közterületnek nem minősülő telkeken megvalósulók kivételével –, a járdák és a gyalogutak, mindezek csomópontjai, vízelvezetési rendszere és környezetvédelmi létesítményei, a közforgalmú vasutak, továbbá a közművek és a hírközlés építményeinek elhelyezésére szolgál.</w:t>
      </w:r>
    </w:p>
    <w:p w:rsidR="009619C2" w:rsidRPr="009619C2" w:rsidRDefault="009619C2" w:rsidP="009619C2">
      <w:pPr>
        <w:spacing w:after="20" w:line="240" w:lineRule="auto"/>
        <w:ind w:left="360" w:hanging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 Az OTÉK 26. § szerinti közlekedési és közműelhelyezésre szolgáló területeket az SZ-1 és SZ-2 tartalmazza.</w:t>
      </w:r>
    </w:p>
    <w:p w:rsidR="009619C2" w:rsidRPr="009619C2" w:rsidRDefault="009619C2" w:rsidP="009619C2">
      <w:pPr>
        <w:spacing w:after="20" w:line="240" w:lineRule="auto"/>
        <w:ind w:left="360" w:hanging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 Közlekedési területen belül műtárgyakat, közvilágítási és közlekedési jelzőlámpákat, közterületi építményeket, növényzetet úgy kell elhelyezni, hogy azok a közlekedést és az útfelületek láthatóságát nem zavarják.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27</w:t>
      </w:r>
      <w:proofErr w:type="gram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.a</w:t>
      </w:r>
      <w:proofErr w:type="gram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.§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Köu-1 jelű övezet</w:t>
      </w:r>
    </w:p>
    <w:p w:rsidR="009619C2" w:rsidRPr="009619C2" w:rsidRDefault="009619C2" w:rsidP="009619C2">
      <w:pPr>
        <w:spacing w:after="20" w:line="240" w:lineRule="auto"/>
        <w:ind w:left="360"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 </w:t>
      </w:r>
    </w:p>
    <w:p w:rsidR="009619C2" w:rsidRPr="009619C2" w:rsidRDefault="009619C2" w:rsidP="009619C2">
      <w:pPr>
        <w:spacing w:after="20" w:line="240" w:lineRule="auto"/>
        <w:ind w:left="360" w:hanging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  A területen az országos közutak, kerékpárutak, gépjármű várakozóhelyek, autóbusz    megálló, járdák és ezek csomópontjai, vízelvezetési rendszere, továbbá közművek és hírközlési építmények, valamint fasorok helyezhetők el.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  A területen elhelyezhetők:</w:t>
      </w:r>
    </w:p>
    <w:p w:rsidR="009619C2" w:rsidRPr="009619C2" w:rsidRDefault="009619C2" w:rsidP="009619C2">
      <w:pPr>
        <w:spacing w:after="20" w:line="240" w:lineRule="auto"/>
        <w:ind w:firstLine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közlekedési építmények,</w:t>
      </w:r>
    </w:p>
    <w:p w:rsidR="009619C2" w:rsidRPr="009619C2" w:rsidRDefault="009619C2" w:rsidP="009619C2">
      <w:pPr>
        <w:spacing w:after="20" w:line="240" w:lineRule="auto"/>
        <w:ind w:left="360"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maximum 1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felületű reklámhordozók, a közút kezelőjének  hozzájárulásával helyezhető el,</w:t>
      </w:r>
    </w:p>
    <w:p w:rsidR="009619C2" w:rsidRPr="009619C2" w:rsidRDefault="009619C2" w:rsidP="009619C2">
      <w:pPr>
        <w:spacing w:after="20" w:line="240" w:lineRule="auto"/>
        <w:ind w:left="360"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tömegközlekedési váró helyiségek,</w:t>
      </w:r>
    </w:p>
    <w:p w:rsidR="009619C2" w:rsidRPr="009619C2" w:rsidRDefault="009619C2" w:rsidP="009619C2">
      <w:pPr>
        <w:spacing w:after="20" w:line="240" w:lineRule="auto"/>
        <w:ind w:left="360"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a közúti közlekedést nem zavaró helyen emlékmű, szobor, telefonfülke, díszkút, rögzített pad.</w:t>
      </w:r>
    </w:p>
    <w:p w:rsidR="009619C2" w:rsidRPr="009619C2" w:rsidRDefault="009619C2" w:rsidP="009619C2">
      <w:pPr>
        <w:spacing w:after="20" w:line="240" w:lineRule="auto"/>
        <w:ind w:left="360" w:hanging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  Az utcákon a meglévő fasorok megtartandók, ez alól kivétel csak közlekedési csomópontok területigénye.​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27</w:t>
      </w:r>
      <w:proofErr w:type="gram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.b</w:t>
      </w:r>
      <w:proofErr w:type="gram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.§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Köu-2 jelű övezet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 </w:t>
      </w:r>
    </w:p>
    <w:p w:rsidR="009619C2" w:rsidRPr="009619C2" w:rsidRDefault="009619C2" w:rsidP="009619C2">
      <w:pPr>
        <w:spacing w:after="20" w:line="240" w:lineRule="auto"/>
        <w:ind w:left="360" w:hanging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  A területen az országos közutak, kerékpárutak, gépjármű várakozóhelyek, járdák és   ezek csomópontjai, vízelvezetési rendszere, továbbá közművek és hírközlési építmények, valamint fasorok helyezhetők el.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(2)  A területen elhelyezhetők:</w:t>
      </w:r>
    </w:p>
    <w:p w:rsidR="009619C2" w:rsidRPr="009619C2" w:rsidRDefault="009619C2" w:rsidP="009619C2">
      <w:pPr>
        <w:spacing w:after="20" w:line="240" w:lineRule="auto"/>
        <w:ind w:left="360"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maximum 1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felületű reklámhordozók, a közút kezelőjének  hozzájárulásával helyezhető el,</w:t>
      </w:r>
    </w:p>
    <w:p w:rsidR="009619C2" w:rsidRPr="009619C2" w:rsidRDefault="009619C2" w:rsidP="009619C2">
      <w:pPr>
        <w:spacing w:after="20" w:line="240" w:lineRule="auto"/>
        <w:ind w:left="360"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a közúti közlekedést nem zavaró helyen emlékmű, szobor, telefonfülke, díszkút, rögzített pad.</w:t>
      </w:r>
    </w:p>
    <w:p w:rsidR="009619C2" w:rsidRPr="009619C2" w:rsidRDefault="009619C2" w:rsidP="009619C2">
      <w:pPr>
        <w:spacing w:after="20" w:line="240" w:lineRule="auto"/>
        <w:ind w:left="360" w:hanging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  Az utcákon a meglévő fasorok csak akkor számolhatók fel, ha különben 6 méter széles útburkolat nem építhető ki.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 ​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27</w:t>
      </w:r>
      <w:proofErr w:type="gramStart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.c.</w:t>
      </w:r>
      <w:proofErr w:type="gramEnd"/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§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Köu-3 jelű övezet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 </w:t>
      </w:r>
    </w:p>
    <w:p w:rsidR="009619C2" w:rsidRPr="009619C2" w:rsidRDefault="009619C2" w:rsidP="009619C2">
      <w:pPr>
        <w:spacing w:after="20" w:line="240" w:lineRule="auto"/>
        <w:ind w:left="360" w:hanging="36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(1)  A területen a lakóutak, gépjármű várakozóhelyek, járdák és ezek csomópontjai, vízelvezetési rendszere, továbbá közművek és hírközlési építmények és fasorok helyezhetők el.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lastRenderedPageBreak/>
        <w:t>(2)  A utcákon a meglévő fasorok nem számolhatók fel.</w:t>
      </w:r>
    </w:p>
    <w:p w:rsidR="009619C2" w:rsidRPr="009619C2" w:rsidRDefault="009619C2" w:rsidP="009619C2">
      <w:pPr>
        <w:spacing w:after="20" w:line="240" w:lineRule="auto"/>
        <w:ind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  A területen elhelyezhető:</w:t>
      </w:r>
    </w:p>
    <w:p w:rsidR="009619C2" w:rsidRPr="009619C2" w:rsidRDefault="009619C2" w:rsidP="009619C2">
      <w:pPr>
        <w:spacing w:after="20" w:line="240" w:lineRule="auto"/>
        <w:ind w:left="360" w:firstLine="180"/>
        <w:jc w:val="both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- maximum 1 m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felületű reklámhordozók a közút kezelőjének hozzájárulásával.​</w:t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Építészeti értékvédelem építésügyi előírásai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28. §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BD391C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29. §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A településrendezési feladatok megvalósítására vonatkozó rendelkezések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Tilalmak</w:t>
      </w: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jc w:val="center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30. §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(1)A városi közlekedés biztonságosabbá tétele érdekében, út nyomvonalának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korrekciója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számára az alábbi telkekre építési tilalmat kell bejegyezni:</w:t>
      </w:r>
    </w:p>
    <w:p w:rsidR="009619C2" w:rsidRPr="009619C2" w:rsidRDefault="009619C2" w:rsidP="009619C2">
      <w:pPr>
        <w:spacing w:after="20" w:line="240" w:lineRule="auto"/>
        <w:ind w:left="72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a)a Petőfi utca, Arany János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utca sarok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2498. helyrajzi számra,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b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59</w:t>
      </w:r>
      <w:proofErr w:type="gramEnd"/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(2)Az útnyomvonal 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korrekció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után, ha a telek beépítésre alkalmas, az építési tilalmat törölni szükséges és a telek beépíthetőségéről az I. fokú építési hatóságnak gondoskodni kell.</w:t>
      </w:r>
    </w:p>
    <w:p w:rsidR="009619C2" w:rsidRPr="009619C2" w:rsidRDefault="009619C2" w:rsidP="009619C2">
      <w:pPr>
        <w:spacing w:after="20" w:line="240" w:lineRule="auto"/>
        <w:ind w:left="360"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(3)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perscript"/>
          <w:lang w:eastAsia="hu-HU"/>
        </w:rPr>
        <w:t>68</w:t>
      </w:r>
    </w:p>
    <w:p w:rsidR="00BD391C" w:rsidRDefault="00BD391C">
      <w:pPr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br w:type="page"/>
      </w:r>
    </w:p>
    <w:p w:rsidR="009619C2" w:rsidRPr="009619C2" w:rsidRDefault="009619C2" w:rsidP="009619C2">
      <w:pPr>
        <w:spacing w:after="0" w:line="240" w:lineRule="auto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BD391C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BD391C">
        <w:rPr>
          <w:rFonts w:ascii="Helvetica" w:eastAsia="Times New Roman" w:hAnsi="Helvetica" w:cs="Times New Roman"/>
          <w:bCs/>
          <w:color w:val="000000"/>
          <w:sz w:val="23"/>
          <w:szCs w:val="27"/>
          <w:u w:val="single"/>
          <w:vertAlign w:val="superscript"/>
          <w:lang w:eastAsia="hu-HU"/>
        </w:rPr>
        <w:t>1</w:t>
      </w:r>
      <w:r w:rsidRPr="00BD391C">
        <w:rPr>
          <w:rFonts w:ascii="Helvetica" w:eastAsia="Times New Roman" w:hAnsi="Helvetica" w:cs="Times New Roman"/>
          <w:bCs/>
          <w:color w:val="000000"/>
          <w:sz w:val="23"/>
          <w:szCs w:val="27"/>
          <w:lang w:eastAsia="hu-HU"/>
        </w:rPr>
        <w:t>A rendeletet a Képviselő-testület 2008. február 14-én fogadta el.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u w:val="single"/>
          <w:vertAlign w:val="superscript"/>
          <w:lang w:eastAsia="hu-HU"/>
        </w:rPr>
        <w:t>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1.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u w:val="single"/>
          <w:vertAlign w:val="superscript"/>
          <w:lang w:eastAsia="hu-HU"/>
        </w:rPr>
        <w:t>3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35. §-a hatályon kívül helyezte.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2.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3.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6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4.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7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4. §-a hatályon kívül helyezte.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8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35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..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§-a hatályon kívül helyezte.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9-10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 10/2013. (XI. 28.) önkormányzati rendelet 5.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11-15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 10/2013. (XI. 28.) önkormányzati rendelet 6.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 kiegészülő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16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A 10/2013. (XI. 28.) önkormányzati rendelet 7.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17,18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 A 10/2013. (XI. 28.) önkormányzati rendelet 8.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DF5307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 xml:space="preserve">19-22 </w:t>
      </w:r>
      <w:r w:rsidRPr="00DF5307">
        <w:rPr>
          <w:rFonts w:ascii="Helvetica" w:eastAsia="Times New Roman" w:hAnsi="Helvetica" w:cs="Times New Roman"/>
          <w:bCs/>
          <w:color w:val="000000"/>
          <w:sz w:val="23"/>
          <w:szCs w:val="27"/>
          <w:lang w:eastAsia="hu-HU"/>
        </w:rPr>
        <w:t>A 10/2013. (XI. 28.) önkormányzati rendelet 9. §-</w:t>
      </w:r>
      <w:proofErr w:type="spellStart"/>
      <w:r w:rsidRPr="00DF5307">
        <w:rPr>
          <w:rFonts w:ascii="Helvetica" w:eastAsia="Times New Roman" w:hAnsi="Helvetica" w:cs="Times New Roman"/>
          <w:bCs/>
          <w:color w:val="000000"/>
          <w:sz w:val="23"/>
          <w:szCs w:val="27"/>
          <w:lang w:eastAsia="hu-HU"/>
        </w:rPr>
        <w:t>ának</w:t>
      </w:r>
      <w:proofErr w:type="spellEnd"/>
      <w:r w:rsidRPr="00DF5307">
        <w:rPr>
          <w:rFonts w:ascii="Helvetica" w:eastAsia="Times New Roman" w:hAnsi="Helvetica" w:cs="Times New Roman"/>
          <w:bCs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23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10.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24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10/2013. (XI. 28.) önkormányzati rendelet 11.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 kiegészülő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25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12.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26,27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A 10/2013. (XI. 28.) önkormányzati rendelet 35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..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§-a hatályon kívül helyezte.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28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14.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29,30,31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 A 10/2013. (XI. 28.) önkormányzati rendelet 35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..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§-a hatályon kívül helyezte.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13.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33,34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 A 10/2013. (XI. 28.) önkormányzati rendelet 35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..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§-a hatályon kívül helyezte.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35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 A 10/2013. (XI. 28.) önkormányzati rendelet 15.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36.37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35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..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§-a hatályon kívül helyezte.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38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16.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39</w:t>
      </w: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lang w:eastAsia="hu-HU"/>
        </w:rPr>
        <w:t> 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10/2013. (XI. 28.) önkormányzati rendelet 17.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 kiegészülő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lastRenderedPageBreak/>
        <w:t>40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18.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41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19.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20.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43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21.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44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 10/2013. (XI. 28.) önkormányzati rendelet 22.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45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23.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46,47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24.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48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25.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49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35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..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§-a hatályon kívül helyezte.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50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 R. 25. §-a címéből kikerül a „Beépítésre nem szánt területek” szövegrész a 10/2013. (XI. 28.) önkormányzati rendelet 26. §-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alapján.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51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27.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52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28.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53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29.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54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30.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55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31.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56,57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35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..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§-a hatályon kívül helyezte.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58 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 10/2013. (XI. 28.) önkormányzati rendelet 32.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59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35</w:t>
      </w:r>
      <w:proofErr w:type="gram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..</w:t>
      </w:r>
      <w:proofErr w:type="gram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§-a hatályon kívül helyezte.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60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 A 10/2013. (XI. 28.) önkormányzati rendelet 33.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módosított szöveg. 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u w:val="single"/>
          <w:vertAlign w:val="superscript"/>
          <w:lang w:eastAsia="hu-HU"/>
        </w:rPr>
        <w:t>61 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A 10/2013. (XI. 28.) önkormányzati rendelet 34. §-</w:t>
      </w:r>
      <w:proofErr w:type="spellStart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ának</w:t>
      </w:r>
      <w:proofErr w:type="spellEnd"/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 xml:space="preserve"> megfelelően kiegészített szövegű melléklet.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perscript"/>
          <w:lang w:eastAsia="hu-HU"/>
        </w:rPr>
        <w:t>63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22/2014. (XI. 27.) önk. rend.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perscript"/>
          <w:lang w:eastAsia="hu-HU"/>
        </w:rPr>
        <w:t>64 ,65 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Módosította a 22/2014. (XI.27.) önkormányzati rendelet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perscript"/>
          <w:lang w:eastAsia="hu-HU"/>
        </w:rPr>
        <w:t>66 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Módosította a 1/2016. (I.28.) önkormányzati rendelet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perscript"/>
          <w:lang w:eastAsia="hu-HU"/>
        </w:rPr>
        <w:t>67 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Módosította a 21/2016. (XII.16.) önkormányzati rendelet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b/>
          <w:bCs/>
          <w:color w:val="000000"/>
          <w:sz w:val="23"/>
          <w:szCs w:val="27"/>
          <w:vertAlign w:val="superscript"/>
          <w:lang w:eastAsia="hu-HU"/>
        </w:rPr>
        <w:t>68 </w:t>
      </w: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Hatályon kívül helyezte a 21/2016. (XII.16.) önkormányzati rendelet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  <w:r w:rsidRPr="009619C2"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  <w:t>Hatályos 2014.01.01.</w:t>
      </w:r>
    </w:p>
    <w:p w:rsidR="009619C2" w:rsidRPr="009619C2" w:rsidRDefault="009619C2" w:rsidP="009619C2">
      <w:pPr>
        <w:spacing w:after="20" w:line="240" w:lineRule="auto"/>
        <w:ind w:firstLine="180"/>
        <w:rPr>
          <w:rFonts w:ascii="Helvetica" w:eastAsia="Times New Roman" w:hAnsi="Helvetica" w:cs="Times New Roman"/>
          <w:color w:val="000000"/>
          <w:sz w:val="23"/>
          <w:szCs w:val="27"/>
          <w:lang w:eastAsia="hu-HU"/>
        </w:rPr>
      </w:pPr>
    </w:p>
    <w:sectPr w:rsidR="009619C2" w:rsidRPr="009619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651FC"/>
    <w:multiLevelType w:val="multilevel"/>
    <w:tmpl w:val="D1123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C2"/>
    <w:rsid w:val="00022AFE"/>
    <w:rsid w:val="00173EE0"/>
    <w:rsid w:val="003E786C"/>
    <w:rsid w:val="006A3168"/>
    <w:rsid w:val="006D3FBC"/>
    <w:rsid w:val="0085326E"/>
    <w:rsid w:val="009619C2"/>
    <w:rsid w:val="009829E9"/>
    <w:rsid w:val="009B63FB"/>
    <w:rsid w:val="00B96852"/>
    <w:rsid w:val="00BD391C"/>
    <w:rsid w:val="00CA2D9F"/>
    <w:rsid w:val="00CE2C9F"/>
    <w:rsid w:val="00DA3888"/>
    <w:rsid w:val="00D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BA457"/>
  <w15:chartTrackingRefBased/>
  <w15:docId w15:val="{359948A1-4ACF-4158-8CB9-734A8744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9619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9619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customStyle="1" w:styleId="msonormal0">
    <w:name w:val="msonormal"/>
    <w:basedOn w:val="Norml"/>
    <w:rsid w:val="00961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961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619C2"/>
    <w:rPr>
      <w:b/>
      <w:bCs/>
    </w:rPr>
  </w:style>
  <w:style w:type="paragraph" w:customStyle="1" w:styleId="bodytext">
    <w:name w:val="bodytext"/>
    <w:basedOn w:val="Norml"/>
    <w:rsid w:val="00961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9619C2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9619C2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619C2"/>
    <w:rPr>
      <w:color w:val="800080"/>
      <w:u w:val="single"/>
    </w:rPr>
  </w:style>
  <w:style w:type="paragraph" w:styleId="Listaszerbekezds">
    <w:name w:val="List Paragraph"/>
    <w:basedOn w:val="Norml"/>
    <w:uiPriority w:val="34"/>
    <w:qFormat/>
    <w:rsid w:val="00DF5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1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1953">
              <w:marLeft w:val="0"/>
              <w:marRight w:val="0"/>
              <w:marTop w:val="16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1292">
              <w:marLeft w:val="0"/>
              <w:marRight w:val="0"/>
              <w:marTop w:val="0"/>
              <w:marBottom w:val="3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147152">
          <w:marLeft w:val="30"/>
          <w:marRight w:val="0"/>
          <w:marTop w:val="0"/>
          <w:marBottom w:val="0"/>
          <w:divBdr>
            <w:top w:val="single" w:sz="18" w:space="5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6068</Words>
  <Characters>41871</Characters>
  <Application>Microsoft Office Word</Application>
  <DocSecurity>0</DocSecurity>
  <Lines>348</Lines>
  <Paragraphs>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Kőszeghy Ábel</dc:creator>
  <cp:keywords/>
  <dc:description/>
  <cp:lastModifiedBy>user</cp:lastModifiedBy>
  <cp:revision>2</cp:revision>
  <cp:lastPrinted>2018-11-08T10:19:00Z</cp:lastPrinted>
  <dcterms:created xsi:type="dcterms:W3CDTF">2019-05-21T10:59:00Z</dcterms:created>
  <dcterms:modified xsi:type="dcterms:W3CDTF">2019-05-21T10:59:00Z</dcterms:modified>
</cp:coreProperties>
</file>